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1377" w14:textId="39EF0A5D" w:rsidR="007F1D32" w:rsidRPr="00661289" w:rsidRDefault="007F1D32" w:rsidP="00661289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5532B3B5" w14:textId="77777777" w:rsidR="006A4076" w:rsidRDefault="006A4076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499441DF" w14:textId="454B10D3" w:rsidR="006A4076" w:rsidRPr="0003185F" w:rsidRDefault="0003185F" w:rsidP="0003185F">
      <w:pPr>
        <w:pStyle w:val="Nagwek4"/>
        <w:rPr>
          <w:b/>
          <w:bCs/>
        </w:rPr>
      </w:pPr>
      <w:r w:rsidRPr="0003185F">
        <w:rPr>
          <w:b/>
          <w:bCs/>
        </w:rPr>
        <w:t>Załącznik Nr 1 do ogłoszenia</w:t>
      </w:r>
    </w:p>
    <w:p w14:paraId="21EFBB3B" w14:textId="7DECA000" w:rsidR="0003185F" w:rsidRDefault="00661289" w:rsidP="0003185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zmiana</w:t>
      </w:r>
    </w:p>
    <w:p w14:paraId="37B9A249" w14:textId="3DA94603" w:rsidR="0003185F" w:rsidRPr="00BB1F0F" w:rsidRDefault="0003185F" w:rsidP="0003185F">
      <w:pPr>
        <w:spacing w:after="0"/>
        <w:jc w:val="center"/>
        <w:rPr>
          <w:rFonts w:ascii="Times New Roman" w:hAnsi="Times New Roman"/>
          <w:b/>
          <w:bCs/>
        </w:rPr>
      </w:pPr>
      <w:r w:rsidRPr="00BB1F0F">
        <w:rPr>
          <w:rFonts w:ascii="Times New Roman" w:hAnsi="Times New Roman"/>
          <w:b/>
          <w:bCs/>
        </w:rPr>
        <w:t xml:space="preserve">FORMULARZ OFERTY </w:t>
      </w:r>
    </w:p>
    <w:p w14:paraId="6793997E" w14:textId="77777777" w:rsidR="0003185F" w:rsidRPr="00BB1F0F" w:rsidRDefault="0003185F" w:rsidP="0003185F">
      <w:pPr>
        <w:spacing w:after="0"/>
        <w:jc w:val="center"/>
        <w:rPr>
          <w:rFonts w:ascii="Times New Roman" w:hAnsi="Times New Roman"/>
          <w:b/>
          <w:bCs/>
        </w:rPr>
      </w:pPr>
    </w:p>
    <w:p w14:paraId="247461D9" w14:textId="77777777" w:rsidR="0003185F" w:rsidRPr="0003185F" w:rsidRDefault="0003185F" w:rsidP="0003185F">
      <w:pPr>
        <w:spacing w:after="0"/>
        <w:jc w:val="center"/>
        <w:rPr>
          <w:rFonts w:ascii="Times New Roman" w:hAnsi="Times New Roman"/>
          <w:b/>
          <w:bCs/>
          <w:iCs/>
          <w:lang w:eastAsia="zh-CN"/>
        </w:rPr>
      </w:pPr>
      <w:r w:rsidRPr="0003185F">
        <w:rPr>
          <w:rFonts w:ascii="Times New Roman" w:hAnsi="Times New Roman"/>
          <w:b/>
          <w:bCs/>
          <w:iCs/>
          <w:lang w:eastAsia="zh-CN"/>
        </w:rPr>
        <w:t xml:space="preserve">Wybór instytucji finansowej zarządzającej i prowadzącej </w:t>
      </w:r>
    </w:p>
    <w:p w14:paraId="1FDA8AF7" w14:textId="77777777" w:rsidR="0003185F" w:rsidRPr="0003185F" w:rsidRDefault="0003185F" w:rsidP="0003185F">
      <w:pPr>
        <w:spacing w:after="0"/>
        <w:jc w:val="center"/>
        <w:rPr>
          <w:rFonts w:ascii="Times New Roman" w:hAnsi="Times New Roman"/>
          <w:b/>
          <w:bCs/>
          <w:iCs/>
          <w:lang w:eastAsia="zh-CN"/>
        </w:rPr>
      </w:pPr>
      <w:r w:rsidRPr="0003185F">
        <w:rPr>
          <w:rFonts w:ascii="Times New Roman" w:hAnsi="Times New Roman"/>
          <w:b/>
          <w:bCs/>
          <w:iCs/>
          <w:lang w:eastAsia="zh-CN"/>
        </w:rPr>
        <w:t>Pracownicze Plany Kapitałowe</w:t>
      </w:r>
    </w:p>
    <w:p w14:paraId="6BD15394" w14:textId="5880484E" w:rsidR="0003185F" w:rsidRDefault="0003185F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i/>
          <w:iCs/>
        </w:rPr>
      </w:pPr>
    </w:p>
    <w:p w14:paraId="4C62B5C5" w14:textId="77777777" w:rsidR="0003185F" w:rsidRDefault="0003185F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</w:rPr>
      </w:pPr>
    </w:p>
    <w:p w14:paraId="7B1E244E" w14:textId="68DA4342" w:rsidR="007F1D32" w:rsidRPr="00BB1F0F" w:rsidRDefault="007F1D32" w:rsidP="00B235B9">
      <w:pPr>
        <w:tabs>
          <w:tab w:val="left" w:pos="360"/>
        </w:tabs>
        <w:autoSpaceDE w:val="0"/>
        <w:spacing w:after="0"/>
        <w:jc w:val="both"/>
        <w:rPr>
          <w:rFonts w:ascii="Times New Roman" w:hAnsi="Times New Roman"/>
          <w:b/>
          <w:bCs/>
        </w:rPr>
      </w:pPr>
      <w:r w:rsidRPr="00BB1F0F">
        <w:rPr>
          <w:rFonts w:ascii="Times New Roman" w:hAnsi="Times New Roman"/>
          <w:b/>
          <w:bCs/>
        </w:rPr>
        <w:t>WYKONAWCA: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D13401" w:rsidRPr="00BB1F0F" w14:paraId="344B0F0D" w14:textId="77777777" w:rsidTr="00D13401">
        <w:tc>
          <w:tcPr>
            <w:tcW w:w="4962" w:type="dxa"/>
            <w:vAlign w:val="center"/>
          </w:tcPr>
          <w:p w14:paraId="633B821B" w14:textId="0107CCCA" w:rsidR="00D13401" w:rsidRPr="00BB1F0F" w:rsidRDefault="00D13401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F0F">
              <w:rPr>
                <w:rFonts w:ascii="Times New Roman" w:hAnsi="Times New Roman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4536" w:type="dxa"/>
            <w:vAlign w:val="center"/>
          </w:tcPr>
          <w:p w14:paraId="7CFB1F1F" w14:textId="4AC4AFAF" w:rsidR="00D13401" w:rsidRPr="00BB1F0F" w:rsidRDefault="00D13401" w:rsidP="009146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1F0F"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</w:tr>
      <w:tr w:rsidR="00D13401" w:rsidRPr="00BB1F0F" w14:paraId="55EE3364" w14:textId="77777777" w:rsidTr="00D13401">
        <w:trPr>
          <w:trHeight w:val="591"/>
        </w:trPr>
        <w:tc>
          <w:tcPr>
            <w:tcW w:w="4962" w:type="dxa"/>
            <w:vAlign w:val="center"/>
          </w:tcPr>
          <w:p w14:paraId="4AB57587" w14:textId="560685ED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4CA7AC" w14:textId="3EC94268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057037" w14:textId="4DAEBF0D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E44418" w14:textId="2715158D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EE88AFA" w14:textId="6A2880F8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E89684" w14:textId="2BE3196D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532B69" w14:textId="0BB5398F" w:rsidR="00D13401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6DD154" w14:textId="77777777" w:rsidR="00D13401" w:rsidRPr="00BB1F0F" w:rsidRDefault="00D13401" w:rsidP="009146F2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E6AA58B" w14:textId="77777777" w:rsidR="00D13401" w:rsidRPr="00BB1F0F" w:rsidRDefault="00D13401" w:rsidP="009146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C5D95BE" w14:textId="77777777" w:rsidR="00D13401" w:rsidRPr="00BB1F0F" w:rsidRDefault="00D13401" w:rsidP="009146F2">
            <w:pPr>
              <w:autoSpaceDE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27D28C9" w14:textId="77777777" w:rsidR="00421122" w:rsidRPr="00BB1F0F" w:rsidRDefault="0042112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</w:p>
    <w:p w14:paraId="4692A426" w14:textId="77777777" w:rsidR="007F1D32" w:rsidRPr="00BB1F0F" w:rsidRDefault="007F1D32" w:rsidP="00B235B9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BB1F0F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7F1D32" w:rsidRPr="00BB1F0F" w14:paraId="1EFE033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02CD6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7DA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7F1D32" w:rsidRPr="00BB1F0F" w14:paraId="083D78C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CFC84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Adres</w:t>
            </w:r>
          </w:p>
          <w:p w14:paraId="000010A6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BB1F0F">
              <w:rPr>
                <w:rFonts w:ascii="Times New Roman" w:hAnsi="Times New Roman"/>
                <w:sz w:val="15"/>
                <w:szCs w:val="15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68BA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7F1D32" w:rsidRPr="00BB1F0F" w14:paraId="055E9CDF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FE77A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Numer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418" w14:textId="77777777" w:rsidR="007F1D32" w:rsidRPr="00BB1F0F" w:rsidRDefault="0051043A" w:rsidP="009146F2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B1F0F">
              <w:rPr>
                <w:rFonts w:ascii="Times New Roman" w:hAnsi="Times New Roman"/>
                <w:sz w:val="16"/>
                <w:szCs w:val="16"/>
                <w:lang w:eastAsia="ar-SA"/>
              </w:rPr>
              <w:t>KRS: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DF36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B1F0F">
              <w:rPr>
                <w:rFonts w:ascii="Times New Roman" w:hAnsi="Times New Roman"/>
                <w:sz w:val="16"/>
                <w:szCs w:val="16"/>
                <w:lang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1A4C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B1F0F">
              <w:rPr>
                <w:rFonts w:ascii="Times New Roman" w:hAnsi="Times New Roman"/>
                <w:sz w:val="16"/>
                <w:szCs w:val="16"/>
                <w:lang w:eastAsia="ar-SA"/>
              </w:rPr>
              <w:t>REGON:</w:t>
            </w:r>
          </w:p>
        </w:tc>
      </w:tr>
      <w:tr w:rsidR="007F1D32" w:rsidRPr="00BB1F0F" w14:paraId="37F3CE90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4C086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A048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7F1D32" w:rsidRPr="00BB1F0F" w14:paraId="2F44742C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82D13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Nr faksu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05AC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7F1D32" w:rsidRPr="00BB1F0F" w14:paraId="03C93201" w14:textId="77777777" w:rsidTr="009146F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989E8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Adres e-mail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85E4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7F1D32" w:rsidRPr="00BB1F0F" w14:paraId="78FA98A8" w14:textId="77777777" w:rsidTr="009146F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105A" w14:textId="77777777" w:rsidR="007F1D32" w:rsidRPr="00BB1F0F" w:rsidRDefault="007F1D32" w:rsidP="00D13401">
            <w:pPr>
              <w:pStyle w:val="Tekstpodstawowy3"/>
            </w:pPr>
            <w:r w:rsidRPr="00BB1F0F">
              <w:t xml:space="preserve">Podstawa umocowania do reprezentowania Wykonawcy </w:t>
            </w:r>
          </w:p>
          <w:p w14:paraId="29D02B2E" w14:textId="78CCA33E" w:rsidR="007F1D32" w:rsidRPr="00BB1F0F" w:rsidRDefault="007F1D32" w:rsidP="009146F2">
            <w:pPr>
              <w:spacing w:after="0"/>
              <w:rPr>
                <w:rFonts w:ascii="Times New Roman" w:hAnsi="Times New Roman"/>
                <w:sz w:val="12"/>
                <w:szCs w:val="10"/>
                <w:lang w:eastAsia="ar-SA"/>
              </w:rPr>
            </w:pPr>
            <w:r w:rsidRPr="00BB1F0F">
              <w:rPr>
                <w:rFonts w:ascii="Times New Roman" w:hAnsi="Times New Roman"/>
                <w:sz w:val="15"/>
                <w:szCs w:val="15"/>
                <w:lang w:eastAsia="ar-SA"/>
              </w:rPr>
              <w:t>(</w:t>
            </w:r>
            <w:r w:rsidR="00D13401">
              <w:rPr>
                <w:rFonts w:ascii="Times New Roman" w:hAnsi="Times New Roman"/>
                <w:sz w:val="15"/>
                <w:szCs w:val="15"/>
                <w:lang w:eastAsia="ar-SA"/>
              </w:rPr>
              <w:t>KRS,CEDIG  lub</w:t>
            </w:r>
            <w:r w:rsidRPr="00BB1F0F">
              <w:rPr>
                <w:rFonts w:ascii="Times New Roman" w:hAnsi="Times New Roman"/>
                <w:sz w:val="15"/>
                <w:szCs w:val="15"/>
                <w:lang w:eastAsia="ar-SA"/>
              </w:rPr>
              <w:t xml:space="preserve">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5F6D" w14:textId="77777777" w:rsidR="007F1D32" w:rsidRPr="00BB1F0F" w:rsidRDefault="007F1D32" w:rsidP="009146F2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40BF70D9" w14:textId="77777777" w:rsidR="007F1D32" w:rsidRPr="00BB1F0F" w:rsidRDefault="007F1D32" w:rsidP="00B235B9">
      <w:pPr>
        <w:spacing w:after="0"/>
        <w:rPr>
          <w:rFonts w:ascii="Times New Roman" w:hAnsi="Times New Roman"/>
          <w:sz w:val="18"/>
          <w:szCs w:val="18"/>
        </w:rPr>
      </w:pPr>
    </w:p>
    <w:p w14:paraId="7A92F6BF" w14:textId="43D319D1" w:rsidR="00D13401" w:rsidRPr="00BB1F0F" w:rsidRDefault="00D13401" w:rsidP="00D13401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BB1F0F">
        <w:rPr>
          <w:rFonts w:ascii="Times New Roman" w:hAnsi="Times New Roman"/>
          <w:b/>
          <w:lang w:eastAsia="ar-SA"/>
        </w:rPr>
        <w:t xml:space="preserve">OSOBA </w:t>
      </w:r>
      <w:r>
        <w:rPr>
          <w:rFonts w:ascii="Times New Roman" w:hAnsi="Times New Roman"/>
          <w:b/>
          <w:lang w:eastAsia="ar-SA"/>
        </w:rPr>
        <w:t>WYZNACZONA PRZEZ WYKONAWCĘ DO KONTAKTU Z ZAMAWIAJĄCYM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D13401" w:rsidRPr="00BB1F0F" w14:paraId="71AA7C61" w14:textId="77777777" w:rsidTr="00BA67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10262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5353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D13401" w:rsidRPr="00BB1F0F" w14:paraId="48B50F42" w14:textId="77777777" w:rsidTr="00BA67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24839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9B3C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D13401" w:rsidRPr="00BB1F0F" w14:paraId="3F3D9585" w14:textId="77777777" w:rsidTr="00BA67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7353C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Nr faksu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2BF8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D13401" w:rsidRPr="00BB1F0F" w14:paraId="6A4D0DF8" w14:textId="77777777" w:rsidTr="00BA67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DF3A5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B1F0F">
              <w:rPr>
                <w:rFonts w:ascii="Times New Roman" w:hAnsi="Times New Roman"/>
                <w:lang w:eastAsia="ar-SA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31A" w14:textId="77777777" w:rsidR="00D13401" w:rsidRPr="00BB1F0F" w:rsidRDefault="00D13401" w:rsidP="00BA674F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0B590C94" w14:textId="77777777" w:rsidR="00421122" w:rsidRPr="00BB1F0F" w:rsidRDefault="00421122" w:rsidP="00B235B9">
      <w:pPr>
        <w:spacing w:after="0"/>
        <w:rPr>
          <w:rFonts w:ascii="Times New Roman" w:hAnsi="Times New Roman"/>
          <w:sz w:val="18"/>
          <w:szCs w:val="18"/>
        </w:rPr>
      </w:pPr>
    </w:p>
    <w:p w14:paraId="323FDC59" w14:textId="4501EDD1" w:rsidR="005A4D9B" w:rsidRDefault="007F1D32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lang w:eastAsia="ar-SA"/>
        </w:rPr>
      </w:pPr>
      <w:r w:rsidRPr="00BB1F0F">
        <w:rPr>
          <w:rFonts w:ascii="Times New Roman" w:hAnsi="Times New Roman"/>
          <w:lang w:eastAsia="ar-SA"/>
        </w:rPr>
        <w:t>Oferuję/</w:t>
      </w:r>
      <w:proofErr w:type="spellStart"/>
      <w:r w:rsidRPr="00BB1F0F">
        <w:rPr>
          <w:rFonts w:ascii="Times New Roman" w:hAnsi="Times New Roman"/>
          <w:lang w:eastAsia="ar-SA"/>
        </w:rPr>
        <w:t>emy</w:t>
      </w:r>
      <w:proofErr w:type="spellEnd"/>
      <w:r w:rsidRPr="00BB1F0F">
        <w:rPr>
          <w:rFonts w:ascii="Times New Roman" w:hAnsi="Times New Roman"/>
          <w:lang w:eastAsia="ar-SA"/>
        </w:rPr>
        <w:t xml:space="preserve"> zrealizowanie przedmiotu zamówienia pn.</w:t>
      </w:r>
    </w:p>
    <w:p w14:paraId="760D400B" w14:textId="755ECD05" w:rsidR="006A4076" w:rsidRDefault="006A4076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lang w:eastAsia="ar-SA"/>
        </w:rPr>
      </w:pPr>
    </w:p>
    <w:p w14:paraId="50EC2FBA" w14:textId="77777777" w:rsidR="006A4076" w:rsidRDefault="006A4076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lang w:eastAsia="ar-SA"/>
        </w:rPr>
      </w:pPr>
    </w:p>
    <w:p w14:paraId="3CCCE1FE" w14:textId="56F4FE33" w:rsidR="0001186C" w:rsidRPr="00BB1F0F" w:rsidRDefault="005A4D9B" w:rsidP="0001186C">
      <w:pPr>
        <w:tabs>
          <w:tab w:val="left" w:pos="357"/>
        </w:tabs>
        <w:suppressAutoHyphens/>
        <w:spacing w:before="120" w:after="120" w:line="276" w:lineRule="auto"/>
        <w:contextualSpacing/>
        <w:jc w:val="both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lang w:eastAsia="ar-SA"/>
        </w:rPr>
        <w:t xml:space="preserve"> </w:t>
      </w:r>
      <w:r w:rsidR="007F1D32" w:rsidRPr="00BB1F0F">
        <w:rPr>
          <w:rFonts w:ascii="Times New Roman" w:hAnsi="Times New Roman"/>
          <w:b/>
          <w:lang w:eastAsia="ar-SA"/>
        </w:rPr>
        <w:t xml:space="preserve"> </w:t>
      </w:r>
      <w:r w:rsidR="0001186C" w:rsidRPr="00AE6D5B">
        <w:rPr>
          <w:rFonts w:ascii="Times New Roman" w:hAnsi="Times New Roman"/>
          <w:b/>
          <w:bCs/>
          <w:iCs/>
          <w:lang w:eastAsia="zh-CN"/>
        </w:rPr>
        <w:t>Wybór instytucji finansowej zarządzającej i prowadzącej Pracownicze Plany Kapitałowe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090308" w:rsidRPr="00BB1F0F" w14:paraId="6CD917E2" w14:textId="77777777" w:rsidTr="006A4076">
        <w:tc>
          <w:tcPr>
            <w:tcW w:w="8928" w:type="dxa"/>
          </w:tcPr>
          <w:p w14:paraId="2F184B27" w14:textId="2F9E4D80" w:rsidR="00090308" w:rsidRPr="00BB1F0F" w:rsidRDefault="00AE6D5B" w:rsidP="00AE6D5B">
            <w:pPr>
              <w:pStyle w:val="Nagwek3"/>
            </w:pPr>
            <w:bookmarkStart w:id="1" w:name="bookmark34"/>
            <w:bookmarkStart w:id="2" w:name="bookmark35"/>
            <w:r>
              <w:lastRenderedPageBreak/>
              <w:t>1) WS – wynagrodzenie stałe</w:t>
            </w:r>
          </w:p>
          <w:p w14:paraId="3ECAE8E9" w14:textId="5B614A52" w:rsidR="00090308" w:rsidRPr="00BB1F0F" w:rsidRDefault="00AE6D5B" w:rsidP="00AE6D5B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 xml:space="preserve">Wynagrodzenie stałe za zarządzanie PPK w latach do </w:t>
            </w:r>
            <w:r w:rsidR="00090308" w:rsidRPr="00BB1F0F">
              <w:rPr>
                <w:rFonts w:ascii="Times New Roman" w:hAnsi="Times New Roman"/>
                <w:b/>
                <w:sz w:val="20"/>
                <w:szCs w:val="20"/>
              </w:rPr>
              <w:t>2030r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>. w wysokości:</w:t>
            </w:r>
            <w:r w:rsidR="00090308" w:rsidRPr="00BB1F0F">
              <w:rPr>
                <w:rFonts w:ascii="Times New Roman" w:hAnsi="Times New Roman"/>
                <w:sz w:val="20"/>
                <w:szCs w:val="24"/>
                <w:shd w:val="clear" w:color="auto" w:fill="F2F2F2"/>
                <w:lang w:eastAsia="pl-PL"/>
              </w:rPr>
              <w:t xml:space="preserve"> …………………………</w:t>
            </w:r>
            <w:r w:rsidR="00090308" w:rsidRPr="00BB1F0F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  <w:p w14:paraId="095605D2" w14:textId="0329A463" w:rsidR="00090308" w:rsidRPr="00BB1F0F" w:rsidRDefault="00AE6D5B" w:rsidP="009B6443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 xml:space="preserve">Wynagrodzenie stałe za zarządzanie PPK w latach </w:t>
            </w:r>
            <w:r w:rsidR="00090308" w:rsidRPr="00BB1F0F">
              <w:rPr>
                <w:rFonts w:ascii="Times New Roman" w:hAnsi="Times New Roman"/>
                <w:b/>
                <w:sz w:val="20"/>
                <w:szCs w:val="20"/>
              </w:rPr>
              <w:t>od 2031r. do 2040r.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 xml:space="preserve"> w wysokości: </w:t>
            </w:r>
            <w:r w:rsidR="00090308" w:rsidRPr="00BB1F0F">
              <w:rPr>
                <w:rFonts w:ascii="Times New Roman" w:hAnsi="Times New Roman"/>
                <w:sz w:val="20"/>
                <w:szCs w:val="24"/>
                <w:shd w:val="clear" w:color="auto" w:fill="F2F2F2"/>
                <w:lang w:eastAsia="pl-PL"/>
              </w:rPr>
              <w:t>………………….…</w:t>
            </w:r>
            <w:r w:rsidR="00090308" w:rsidRPr="00BB1F0F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  <w:p w14:paraId="03DDBE45" w14:textId="3A43BEFC" w:rsidR="00090308" w:rsidRPr="00BB1F0F" w:rsidRDefault="00AE6D5B" w:rsidP="009B6443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 xml:space="preserve">Wynagrodzenie stałe za zarządzanie PPK w latach </w:t>
            </w:r>
            <w:r w:rsidR="00090308" w:rsidRPr="00BB1F0F">
              <w:rPr>
                <w:rFonts w:ascii="Times New Roman" w:hAnsi="Times New Roman"/>
                <w:b/>
                <w:sz w:val="20"/>
                <w:szCs w:val="20"/>
              </w:rPr>
              <w:t>od 2041r. do 2060r.</w:t>
            </w:r>
            <w:r w:rsidR="00090308" w:rsidRPr="00BB1F0F">
              <w:rPr>
                <w:rFonts w:ascii="Times New Roman" w:hAnsi="Times New Roman"/>
                <w:sz w:val="20"/>
                <w:szCs w:val="20"/>
              </w:rPr>
              <w:t xml:space="preserve"> w wysokości:</w:t>
            </w:r>
            <w:r w:rsidR="00090308" w:rsidRPr="00BB1F0F">
              <w:rPr>
                <w:rFonts w:ascii="Times New Roman" w:hAnsi="Times New Roman"/>
                <w:sz w:val="20"/>
                <w:szCs w:val="20"/>
                <w:shd w:val="clear" w:color="auto" w:fill="F2F2F2"/>
              </w:rPr>
              <w:t>……………..</w:t>
            </w:r>
            <w:r w:rsidR="00090308" w:rsidRPr="00BB1F0F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pl-PL"/>
              </w:rPr>
              <w:t>(%)</w:t>
            </w:r>
            <w:bookmarkEnd w:id="1"/>
            <w:bookmarkEnd w:id="2"/>
          </w:p>
        </w:tc>
      </w:tr>
      <w:tr w:rsidR="00090308" w:rsidRPr="00BB1F0F" w14:paraId="025BBDBE" w14:textId="77777777" w:rsidTr="006A4076">
        <w:tc>
          <w:tcPr>
            <w:tcW w:w="8928" w:type="dxa"/>
          </w:tcPr>
          <w:p w14:paraId="4F4AB361" w14:textId="51F127F8" w:rsidR="009D3FC3" w:rsidRPr="00AE6D5B" w:rsidRDefault="00AE6D5B" w:rsidP="00AE6D5B">
            <w:pPr>
              <w:pStyle w:val="Nagwek3"/>
              <w:ind w:hanging="253"/>
              <w:rPr>
                <w:bCs/>
                <w:szCs w:val="20"/>
              </w:rPr>
            </w:pPr>
            <w:r w:rsidRPr="00AE6D5B">
              <w:rPr>
                <w:b w:val="0"/>
                <w:szCs w:val="20"/>
              </w:rPr>
              <w:t>2)</w:t>
            </w:r>
            <w:r>
              <w:rPr>
                <w:bCs/>
                <w:szCs w:val="20"/>
              </w:rPr>
              <w:t xml:space="preserve"> </w:t>
            </w:r>
            <w:r w:rsidRPr="00AE6D5B">
              <w:rPr>
                <w:bCs/>
                <w:szCs w:val="20"/>
              </w:rPr>
              <w:t>WZ -wynagrodzenie zmienne</w:t>
            </w:r>
          </w:p>
          <w:p w14:paraId="75F2E583" w14:textId="68B50ACB" w:rsidR="00090308" w:rsidRPr="00BB1F0F" w:rsidRDefault="00ED75AC" w:rsidP="00AE6D5B">
            <w:pPr>
              <w:spacing w:before="120" w:after="0" w:line="480" w:lineRule="auto"/>
              <w:ind w:left="4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F0F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Wynagrodzenie zmienne (za osiągnięty wynik) w wysokości: </w:t>
            </w:r>
            <w:r w:rsidRPr="00BB1F0F">
              <w:rPr>
                <w:rFonts w:ascii="Times New Roman" w:hAnsi="Times New Roman"/>
                <w:sz w:val="20"/>
                <w:szCs w:val="24"/>
                <w:shd w:val="clear" w:color="auto" w:fill="F2F2F2"/>
                <w:lang w:eastAsia="pl-PL"/>
              </w:rPr>
              <w:t xml:space="preserve">  …………………………………………</w:t>
            </w:r>
            <w:r w:rsidRPr="00BB1F0F">
              <w:rPr>
                <w:rFonts w:ascii="Times New Roman" w:hAnsi="Times New Roman"/>
                <w:sz w:val="20"/>
                <w:szCs w:val="24"/>
                <w:shd w:val="clear" w:color="auto" w:fill="FFFFFF"/>
                <w:lang w:eastAsia="pl-PL"/>
              </w:rPr>
              <w:t>(%)</w:t>
            </w:r>
          </w:p>
        </w:tc>
      </w:tr>
      <w:tr w:rsidR="00090308" w:rsidRPr="00BB1F0F" w14:paraId="5322B24B" w14:textId="77777777" w:rsidTr="006A4076">
        <w:tc>
          <w:tcPr>
            <w:tcW w:w="8928" w:type="dxa"/>
            <w:shd w:val="clear" w:color="auto" w:fill="auto"/>
          </w:tcPr>
          <w:p w14:paraId="0319CEE6" w14:textId="0A4B101D" w:rsidR="00AE6D5B" w:rsidRPr="00AE6D5B" w:rsidRDefault="00AE6D5B" w:rsidP="00AE6D5B">
            <w:pPr>
              <w:pStyle w:val="Nagwek3"/>
              <w:autoSpaceDE w:val="0"/>
              <w:autoSpaceDN w:val="0"/>
              <w:adjustRightInd w:val="0"/>
              <w:spacing w:before="0"/>
              <w:rPr>
                <w:bCs/>
                <w:szCs w:val="24"/>
                <w:lang w:eastAsia="pl-PL"/>
              </w:rPr>
            </w:pPr>
            <w:r w:rsidRPr="00AE6D5B">
              <w:rPr>
                <w:bCs/>
                <w:szCs w:val="24"/>
                <w:lang w:eastAsia="pl-PL"/>
              </w:rPr>
              <w:t>SZ - stopa zwrotu</w:t>
            </w:r>
          </w:p>
          <w:p w14:paraId="113D5AC7" w14:textId="22CC282B" w:rsidR="00661289" w:rsidRDefault="00661289" w:rsidP="00661289">
            <w:pPr>
              <w:spacing w:after="0" w:line="240" w:lineRule="auto"/>
              <w:ind w:hanging="28"/>
              <w:rPr>
                <w:rFonts w:ascii="Times New Roman" w:hAnsi="Times New Roman"/>
              </w:rPr>
            </w:pPr>
            <w:r w:rsidRPr="00661289">
              <w:rPr>
                <w:rFonts w:ascii="Times New Roman" w:hAnsi="Times New Roman"/>
              </w:rPr>
              <w:t xml:space="preserve">Stopa zwrotu jako średnia arytmetyczna  za rok 2020 (od 01.01.2020 do 31.12.2020) w %, według notowania publikowanego na stronie </w:t>
            </w:r>
            <w:hyperlink r:id="rId8" w:tgtFrame="_blank" w:history="1">
              <w:r w:rsidRPr="00661289">
                <w:rPr>
                  <w:rStyle w:val="Hipercze"/>
                  <w:rFonts w:ascii="Times New Roman" w:hAnsi="Times New Roman"/>
                </w:rPr>
                <w:t>https://www.analizy.pl/fundusze/ppk/notowania</w:t>
              </w:r>
            </w:hyperlink>
            <w:r w:rsidRPr="00661289">
              <w:rPr>
                <w:rFonts w:ascii="Times New Roman" w:hAnsi="Times New Roman"/>
              </w:rPr>
              <w:t xml:space="preserve"> dla </w:t>
            </w:r>
            <w:proofErr w:type="spellStart"/>
            <w:r w:rsidRPr="00661289">
              <w:rPr>
                <w:rFonts w:ascii="Times New Roman" w:hAnsi="Times New Roman"/>
              </w:rPr>
              <w:t>ppk</w:t>
            </w:r>
            <w:proofErr w:type="spellEnd"/>
            <w:r w:rsidRPr="00661289">
              <w:rPr>
                <w:rFonts w:ascii="Times New Roman" w:hAnsi="Times New Roman"/>
              </w:rPr>
              <w:t xml:space="preserve">  z datą docelową 2040.</w:t>
            </w:r>
          </w:p>
          <w:p w14:paraId="2AECC7BF" w14:textId="77777777" w:rsidR="00661289" w:rsidRPr="00661289" w:rsidRDefault="00661289" w:rsidP="00661289">
            <w:pPr>
              <w:spacing w:after="0" w:line="240" w:lineRule="auto"/>
              <w:ind w:hanging="28"/>
              <w:rPr>
                <w:rFonts w:ascii="Times New Roman" w:hAnsi="Times New Roman"/>
              </w:rPr>
            </w:pPr>
          </w:p>
          <w:p w14:paraId="5F76297E" w14:textId="7A6BB64B" w:rsidR="00BF3C1D" w:rsidRPr="00BB1F0F" w:rsidRDefault="00ED75AC" w:rsidP="00AE6D5B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BB1F0F">
              <w:rPr>
                <w:rFonts w:ascii="Times New Roman" w:hAnsi="Times New Roman"/>
                <w:sz w:val="20"/>
                <w:szCs w:val="20"/>
              </w:rPr>
              <w:t xml:space="preserve">. wynosi: </w:t>
            </w:r>
            <w:r w:rsidRPr="00BB1F0F"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  <w:t>…………………</w:t>
            </w:r>
            <w:r w:rsidR="006466B7">
              <w:rPr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  <w:t>(%)</w:t>
            </w:r>
          </w:p>
        </w:tc>
      </w:tr>
      <w:tr w:rsidR="009B6443" w:rsidRPr="00BB1F0F" w14:paraId="062781B8" w14:textId="77777777" w:rsidTr="006A4076">
        <w:tc>
          <w:tcPr>
            <w:tcW w:w="8928" w:type="dxa"/>
          </w:tcPr>
          <w:p w14:paraId="34A81263" w14:textId="48D615E3" w:rsidR="009B6443" w:rsidRPr="00BB1F0F" w:rsidRDefault="00AE6D5B" w:rsidP="00AE6D5B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DI - </w:t>
            </w:r>
            <w:r w:rsidR="009B6443" w:rsidRPr="00BB1F0F">
              <w:rPr>
                <w:rFonts w:ascii="Times New Roman" w:hAnsi="Times New Roman"/>
                <w:bCs/>
                <w:sz w:val="20"/>
                <w:szCs w:val="20"/>
              </w:rPr>
              <w:t>Doświadczenie na polskim rynku w zakresie zarządzania funduszami Inwestycyjnymi wynosi:</w:t>
            </w:r>
            <w:r w:rsidR="009B6443" w:rsidRPr="00BB1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B6443" w:rsidRPr="00BB1F0F">
              <w:rPr>
                <w:rFonts w:ascii="Times New Roman" w:hAnsi="Times New Roman"/>
                <w:sz w:val="20"/>
                <w:szCs w:val="24"/>
                <w:shd w:val="clear" w:color="auto" w:fill="F2F2F2"/>
                <w:lang w:eastAsia="pl-PL"/>
              </w:rPr>
              <w:t>………………… (lat)</w:t>
            </w:r>
          </w:p>
          <w:p w14:paraId="1D23EC28" w14:textId="69291D81" w:rsidR="009B6443" w:rsidRPr="00BB1F0F" w:rsidRDefault="00AE6D5B" w:rsidP="00AE6D5B">
            <w:pPr>
              <w:autoSpaceDE w:val="0"/>
              <w:autoSpaceDN w:val="0"/>
              <w:adjustRightInd w:val="0"/>
              <w:spacing w:after="0" w:line="480" w:lineRule="auto"/>
              <w:ind w:left="46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 - </w:t>
            </w:r>
            <w:r w:rsidR="009B6443" w:rsidRPr="00BB1F0F">
              <w:rPr>
                <w:rFonts w:ascii="Times New Roman" w:hAnsi="Times New Roman"/>
                <w:bCs/>
                <w:sz w:val="20"/>
                <w:szCs w:val="20"/>
              </w:rPr>
              <w:t>Doświadczenie na polskim rynku w zakresie zarządzania funduszami emerytalnymi wynosi:</w:t>
            </w:r>
            <w:r w:rsidR="009B6443" w:rsidRPr="00BB1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B6443" w:rsidRPr="00BB1F0F">
              <w:rPr>
                <w:rFonts w:ascii="Times New Roman" w:hAnsi="Times New Roman"/>
                <w:sz w:val="20"/>
                <w:szCs w:val="24"/>
                <w:shd w:val="clear" w:color="auto" w:fill="F2F2F2"/>
                <w:lang w:eastAsia="pl-PL"/>
              </w:rPr>
              <w:t>………………… (lat)</w:t>
            </w:r>
          </w:p>
        </w:tc>
      </w:tr>
      <w:tr w:rsidR="0001177D" w:rsidRPr="00BB1F0F" w14:paraId="6CF9BA31" w14:textId="77777777" w:rsidTr="006A4076">
        <w:tc>
          <w:tcPr>
            <w:tcW w:w="8928" w:type="dxa"/>
          </w:tcPr>
          <w:p w14:paraId="717064CB" w14:textId="77777777" w:rsidR="0001177D" w:rsidRPr="00BB1F0F" w:rsidRDefault="0001177D" w:rsidP="0001177D">
            <w:pPr>
              <w:widowControl w:val="0"/>
              <w:tabs>
                <w:tab w:val="left" w:pos="1365"/>
              </w:tabs>
              <w:spacing w:before="6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F0F">
              <w:rPr>
                <w:rFonts w:ascii="Times New Roman" w:hAnsi="Times New Roman"/>
                <w:b/>
                <w:sz w:val="20"/>
                <w:szCs w:val="20"/>
              </w:rPr>
              <w:t>Wykonawca oświadcza, że:</w:t>
            </w:r>
          </w:p>
          <w:p w14:paraId="7FD7A425" w14:textId="2A99CD15" w:rsidR="0001177D" w:rsidRPr="00BB1F0F" w:rsidRDefault="0001177D" w:rsidP="007E63A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F0F">
              <w:rPr>
                <w:rFonts w:ascii="Times New Roman" w:hAnsi="Times New Roman"/>
                <w:sz w:val="20"/>
                <w:szCs w:val="20"/>
              </w:rPr>
              <w:t xml:space="preserve">posiada wpis do ewidencji </w:t>
            </w:r>
            <w:r w:rsidR="00AE6D5B">
              <w:rPr>
                <w:rFonts w:ascii="Times New Roman" w:hAnsi="Times New Roman"/>
                <w:sz w:val="20"/>
                <w:szCs w:val="20"/>
              </w:rPr>
              <w:t>PPK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prowadzonej przez Polski Fundusz Rozwoju. Zamawiający zweryfikuje spełnianie warunku za pomocą strony </w:t>
            </w:r>
            <w:hyperlink r:id="rId9" w:history="1">
              <w:r w:rsidRPr="00BB1F0F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https://www.mojeppk.pl/lista-instytucji-finansowych.html</w:t>
              </w:r>
            </w:hyperlink>
          </w:p>
          <w:p w14:paraId="0EC12EEF" w14:textId="77777777" w:rsidR="0001177D" w:rsidRPr="00BB1F0F" w:rsidRDefault="0001177D" w:rsidP="0001177D">
            <w:pPr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2D5B61" w14:textId="6AACD094" w:rsidR="0001177D" w:rsidRPr="00BB1F0F" w:rsidRDefault="0001177D" w:rsidP="007E63A5">
            <w:pPr>
              <w:widowControl w:val="0"/>
              <w:numPr>
                <w:ilvl w:val="0"/>
                <w:numId w:val="34"/>
              </w:numPr>
              <w:tabs>
                <w:tab w:val="left" w:pos="1365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BB1F0F">
              <w:rPr>
                <w:rFonts w:ascii="Times New Roman" w:hAnsi="Times New Roman"/>
                <w:sz w:val="20"/>
                <w:szCs w:val="20"/>
              </w:rPr>
              <w:t xml:space="preserve">posiada doświadczenie polegające na prowadzeniu co najmniej </w:t>
            </w:r>
            <w:r w:rsidR="00AE6D5B">
              <w:rPr>
                <w:rFonts w:ascii="Times New Roman" w:hAnsi="Times New Roman"/>
                <w:sz w:val="20"/>
                <w:szCs w:val="20"/>
              </w:rPr>
              <w:t>1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pracownicz</w:t>
            </w:r>
            <w:r w:rsidR="00AE6D5B">
              <w:rPr>
                <w:rFonts w:ascii="Times New Roman" w:hAnsi="Times New Roman"/>
                <w:sz w:val="20"/>
                <w:szCs w:val="20"/>
              </w:rPr>
              <w:t>ego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AE6D5B">
              <w:rPr>
                <w:rFonts w:ascii="Times New Roman" w:hAnsi="Times New Roman"/>
                <w:sz w:val="20"/>
                <w:szCs w:val="20"/>
              </w:rPr>
              <w:t>u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emerytaln</w:t>
            </w:r>
            <w:r w:rsidR="00AE6D5B">
              <w:rPr>
                <w:rFonts w:ascii="Times New Roman" w:hAnsi="Times New Roman"/>
                <w:sz w:val="20"/>
                <w:szCs w:val="20"/>
              </w:rPr>
              <w:t>ego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(PPE) lub co najmniej </w:t>
            </w:r>
            <w:r w:rsidR="00AE6D5B">
              <w:rPr>
                <w:rFonts w:ascii="Times New Roman" w:hAnsi="Times New Roman"/>
                <w:sz w:val="20"/>
                <w:szCs w:val="20"/>
              </w:rPr>
              <w:t>1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pracownicz</w:t>
            </w:r>
            <w:r w:rsidR="00AE6D5B">
              <w:rPr>
                <w:rFonts w:ascii="Times New Roman" w:hAnsi="Times New Roman"/>
                <w:sz w:val="20"/>
                <w:szCs w:val="20"/>
              </w:rPr>
              <w:t>ego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AE6D5B">
              <w:rPr>
                <w:rFonts w:ascii="Times New Roman" w:hAnsi="Times New Roman"/>
                <w:sz w:val="20"/>
                <w:szCs w:val="20"/>
              </w:rPr>
              <w:t>u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kapitałow</w:t>
            </w:r>
            <w:r w:rsidR="00AE6D5B">
              <w:rPr>
                <w:rFonts w:ascii="Times New Roman" w:hAnsi="Times New Roman"/>
                <w:sz w:val="20"/>
                <w:szCs w:val="20"/>
              </w:rPr>
              <w:t>ego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 xml:space="preserve"> (PPK) dla podmiotów zatrudniających co najmniej </w:t>
            </w:r>
            <w:r w:rsidR="00AE6D5B">
              <w:rPr>
                <w:rFonts w:ascii="Times New Roman" w:hAnsi="Times New Roman"/>
                <w:sz w:val="20"/>
                <w:szCs w:val="20"/>
              </w:rPr>
              <w:t>5</w:t>
            </w:r>
            <w:r w:rsidRPr="00BB1F0F">
              <w:rPr>
                <w:rFonts w:ascii="Times New Roman" w:hAnsi="Times New Roman"/>
                <w:sz w:val="20"/>
                <w:szCs w:val="20"/>
              </w:rPr>
              <w:t>00 osób</w:t>
            </w:r>
          </w:p>
          <w:p w14:paraId="121C912A" w14:textId="53A48273" w:rsidR="0001177D" w:rsidRPr="00BB1F0F" w:rsidRDefault="0001177D" w:rsidP="0001177D">
            <w:pPr>
              <w:widowControl w:val="0"/>
              <w:tabs>
                <w:tab w:val="left" w:pos="1365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</w:tbl>
    <w:p w14:paraId="00EB7755" w14:textId="77777777" w:rsidR="00D32B27" w:rsidRPr="00BB1F0F" w:rsidRDefault="00D32B27" w:rsidP="00D32B27">
      <w:pPr>
        <w:suppressAutoHyphens/>
        <w:spacing w:after="0" w:line="240" w:lineRule="auto"/>
        <w:ind w:left="357"/>
        <w:jc w:val="both"/>
        <w:rPr>
          <w:rFonts w:ascii="Times New Roman" w:hAnsi="Times New Roman"/>
          <w:b/>
          <w:lang w:eastAsia="ar-SA"/>
        </w:rPr>
      </w:pPr>
    </w:p>
    <w:p w14:paraId="5FD482EB" w14:textId="77777777" w:rsidR="007F1D32" w:rsidRPr="00BB1F0F" w:rsidRDefault="007F1D32" w:rsidP="007E63A5">
      <w:pPr>
        <w:numPr>
          <w:ilvl w:val="0"/>
          <w:numId w:val="13"/>
        </w:numPr>
        <w:tabs>
          <w:tab w:val="clear" w:pos="357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BB1F0F">
        <w:rPr>
          <w:rFonts w:ascii="Times New Roman" w:hAnsi="Times New Roman"/>
          <w:b/>
          <w:lang w:eastAsia="ar-SA"/>
        </w:rPr>
        <w:t>Niniejszym oświadczam, że:</w:t>
      </w:r>
    </w:p>
    <w:p w14:paraId="76AF632F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w pełni akceptuję oraz spełniam wszystkie wymagania określone przez Zamawiającego w treści nin. Ogłoszenia o zamówieniu,</w:t>
      </w:r>
    </w:p>
    <w:p w14:paraId="417CFEE8" w14:textId="679A4463" w:rsidR="00421122" w:rsidRPr="00BB1F0F" w:rsidRDefault="00F30388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 xml:space="preserve">akceptujemy </w:t>
      </w:r>
      <w:r w:rsidR="000348DC" w:rsidRPr="00BB1F0F">
        <w:rPr>
          <w:rFonts w:ascii="Times New Roman" w:hAnsi="Times New Roman"/>
        </w:rPr>
        <w:t>termin realizacji zamówienia</w:t>
      </w:r>
    </w:p>
    <w:p w14:paraId="734BD56E" w14:textId="77777777" w:rsidR="007F1D32" w:rsidRPr="00BB1F0F" w:rsidRDefault="0042112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 xml:space="preserve">realizacja przedmiotu zamówienia będzie prowadzona </w:t>
      </w:r>
      <w:r w:rsidR="007F1D32" w:rsidRPr="00BB1F0F">
        <w:rPr>
          <w:rFonts w:ascii="Times New Roman" w:hAnsi="Times New Roman"/>
        </w:rPr>
        <w:t>zgodnie z warunkami określonymi w nin. Ogłoszeniu o zamówieniu,</w:t>
      </w:r>
    </w:p>
    <w:p w14:paraId="3F47E448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w przypadku uznania mojej oferty za najkorzystniejszą zobowiązuję się do zawarcia umowy w miejscu i terminie wskazanym przez Zamawiającego,</w:t>
      </w:r>
    </w:p>
    <w:p w14:paraId="440D79CB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wyrażam zgodę na przetwarzanie moich danych osobowych do celów związanych z niniejszym postępowaniem w takim zakresie, w jakim będzie to niezbędne dla jego należytego zrealizowania,</w:t>
      </w:r>
    </w:p>
    <w:p w14:paraId="210F0FBD" w14:textId="259A4635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oświadczam, że</w:t>
      </w:r>
      <w:r w:rsidR="0003185F">
        <w:rPr>
          <w:rFonts w:ascii="Times New Roman" w:hAnsi="Times New Roman"/>
        </w:rPr>
        <w:t xml:space="preserve"> w ofercie </w:t>
      </w:r>
      <w:r w:rsidRPr="00BB1F0F">
        <w:rPr>
          <w:rFonts w:ascii="Times New Roman" w:hAnsi="Times New Roman"/>
        </w:rPr>
        <w:t xml:space="preserve">zostały uwzględnione wszystkie koszty niezbędne do zrealizowania </w:t>
      </w:r>
      <w:r w:rsidRPr="00BB1F0F">
        <w:rPr>
          <w:rFonts w:ascii="Times New Roman" w:hAnsi="Times New Roman"/>
        </w:rPr>
        <w:lastRenderedPageBreak/>
        <w:t>zamówienia z należytą starannością i zgodnie z wymaganiami określonymi przez Zamawiającego,</w:t>
      </w:r>
    </w:p>
    <w:p w14:paraId="59DB95D5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przedmiot zamówienia wykonam w terminie określonych przez Zamawiającego w nin. Ogłoszeniu o zamówieniu,</w:t>
      </w:r>
    </w:p>
    <w:p w14:paraId="580FF3DB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zapoznałem/łam się z treścią nin. Ogłoszenia o zamówieniu i przyjmuję te dokumenty bez zastrzeżeń,</w:t>
      </w:r>
    </w:p>
    <w:p w14:paraId="770AEC7A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otrzymałem/łam konieczne informacje do przygotowania oferty,</w:t>
      </w:r>
    </w:p>
    <w:p w14:paraId="791EEEF1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</w:rPr>
        <w:t>jestem świadomy/a odpowiedzialności za składanie fałszywych oświadczeń, informuję, iż dane zawarte w ofercie i załącznikach są zgodne z prawdą,</w:t>
      </w:r>
    </w:p>
    <w:p w14:paraId="32C17FAC" w14:textId="77777777" w:rsidR="007F1D32" w:rsidRPr="00BB1F0F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BB1F0F">
        <w:rPr>
          <w:rFonts w:ascii="Times New Roman" w:hAnsi="Times New Roman"/>
          <w:color w:val="000000"/>
          <w:vertAlign w:val="superscript"/>
        </w:rPr>
        <w:t>1)</w:t>
      </w:r>
      <w:r w:rsidRPr="00BB1F0F">
        <w:rPr>
          <w:rFonts w:ascii="Times New Roman" w:hAnsi="Times New Roman"/>
          <w:color w:val="000000"/>
        </w:rPr>
        <w:t xml:space="preserve"> wobec osób fizycznych, </w:t>
      </w:r>
      <w:r w:rsidRPr="00BB1F0F">
        <w:rPr>
          <w:rFonts w:ascii="Times New Roman" w:hAnsi="Times New Roman"/>
        </w:rPr>
        <w:t>od których dane osobowe bezpośrednio lub pośrednio pozyskałem</w:t>
      </w:r>
      <w:r w:rsidRPr="00BB1F0F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BB1F0F">
        <w:rPr>
          <w:rFonts w:ascii="Times New Roman" w:hAnsi="Times New Roman"/>
        </w:rPr>
        <w:t>.</w:t>
      </w:r>
    </w:p>
    <w:p w14:paraId="444BC785" w14:textId="70178A69" w:rsidR="007F1D32" w:rsidRDefault="007F1D32" w:rsidP="007E63A5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  <w:r w:rsidRPr="00BB1F0F">
        <w:rPr>
          <w:rFonts w:ascii="Times New Roman" w:hAnsi="Times New Roman"/>
          <w:lang w:eastAsia="ar-SA"/>
        </w:rPr>
        <w:t xml:space="preserve">Oferta składa się z niniejszego </w:t>
      </w:r>
      <w:r w:rsidRPr="007D5383">
        <w:rPr>
          <w:rFonts w:ascii="Times New Roman" w:hAnsi="Times New Roman"/>
          <w:b/>
          <w:bCs/>
          <w:lang w:eastAsia="ar-SA"/>
        </w:rPr>
        <w:t>formularza ofertowego</w:t>
      </w:r>
      <w:r w:rsidRPr="00BB1F0F">
        <w:rPr>
          <w:rFonts w:ascii="Times New Roman" w:hAnsi="Times New Roman"/>
          <w:lang w:eastAsia="ar-SA"/>
        </w:rPr>
        <w:t xml:space="preserve"> oraz: </w:t>
      </w:r>
    </w:p>
    <w:p w14:paraId="5225D342" w14:textId="77777777" w:rsidR="0003185F" w:rsidRDefault="0003185F" w:rsidP="0003185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hAnsi="Times New Roman"/>
        </w:rPr>
      </w:pPr>
    </w:p>
    <w:p w14:paraId="6CD183D3" w14:textId="1CBB8CE6" w:rsidR="0003185F" w:rsidRPr="00BB1F0F" w:rsidRDefault="0003185F" w:rsidP="007D5383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40" w:line="240" w:lineRule="auto"/>
        <w:ind w:left="1134" w:hanging="425"/>
        <w:jc w:val="both"/>
        <w:rPr>
          <w:rFonts w:ascii="Times New Roman" w:hAnsi="Times New Roman"/>
        </w:rPr>
      </w:pPr>
      <w:r w:rsidRPr="00BB1F0F">
        <w:rPr>
          <w:rFonts w:ascii="Times New Roman" w:hAnsi="Times New Roman"/>
          <w:b/>
        </w:rPr>
        <w:t>Oświadczeni</w:t>
      </w:r>
      <w:r w:rsidR="007D5383">
        <w:rPr>
          <w:rFonts w:ascii="Times New Roman" w:hAnsi="Times New Roman"/>
          <w:b/>
        </w:rPr>
        <w:t>a</w:t>
      </w:r>
      <w:r w:rsidRPr="00BB1F0F">
        <w:rPr>
          <w:rFonts w:ascii="Times New Roman" w:hAnsi="Times New Roman"/>
          <w:b/>
        </w:rPr>
        <w:t xml:space="preserve"> o braku powiązań kapitałowych i osobowych </w:t>
      </w:r>
      <w:r w:rsidRPr="00BB1F0F">
        <w:rPr>
          <w:rFonts w:ascii="Times New Roman" w:hAnsi="Times New Roman"/>
        </w:rPr>
        <w:t xml:space="preserve"> - zgodny ze wzorem stanowiącym załącznik nr 2 do Ogłoszenia o zamówieniu </w:t>
      </w:r>
    </w:p>
    <w:p w14:paraId="3CBB30C3" w14:textId="2613AE71" w:rsidR="0003185F" w:rsidRPr="00BB1F0F" w:rsidRDefault="0003185F" w:rsidP="007D5383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40"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BB1F0F">
        <w:rPr>
          <w:rFonts w:ascii="Times New Roman" w:hAnsi="Times New Roman"/>
          <w:b/>
        </w:rPr>
        <w:t>Wykaz</w:t>
      </w:r>
      <w:r w:rsidR="007D5383">
        <w:rPr>
          <w:rFonts w:ascii="Times New Roman" w:hAnsi="Times New Roman"/>
          <w:b/>
        </w:rPr>
        <w:t>u</w:t>
      </w:r>
      <w:r w:rsidRPr="00BB1F0F">
        <w:rPr>
          <w:rFonts w:ascii="Times New Roman" w:hAnsi="Times New Roman"/>
          <w:b/>
        </w:rPr>
        <w:t xml:space="preserve"> usług na potwierdzenie posiadania doświadczenia w </w:t>
      </w:r>
      <w:r w:rsidRPr="00BB1F0F">
        <w:rPr>
          <w:rFonts w:ascii="Times New Roman" w:hAnsi="Times New Roman"/>
          <w:color w:val="000000"/>
        </w:rPr>
        <w:t xml:space="preserve">prowadzeniu co najmniej </w:t>
      </w:r>
      <w:r>
        <w:rPr>
          <w:rFonts w:ascii="Times New Roman" w:hAnsi="Times New Roman"/>
          <w:color w:val="000000"/>
        </w:rPr>
        <w:t>1</w:t>
      </w:r>
      <w:r w:rsidRPr="00BB1F0F">
        <w:rPr>
          <w:rFonts w:ascii="Times New Roman" w:hAnsi="Times New Roman"/>
          <w:color w:val="000000"/>
        </w:rPr>
        <w:t xml:space="preserve"> pracownicz</w:t>
      </w:r>
      <w:r>
        <w:rPr>
          <w:rFonts w:ascii="Times New Roman" w:hAnsi="Times New Roman"/>
          <w:color w:val="000000"/>
        </w:rPr>
        <w:t>ego</w:t>
      </w:r>
      <w:r w:rsidRPr="00BB1F0F">
        <w:rPr>
          <w:rFonts w:ascii="Times New Roman" w:hAnsi="Times New Roman"/>
          <w:color w:val="000000"/>
        </w:rPr>
        <w:t xml:space="preserve"> plan</w:t>
      </w:r>
      <w:r>
        <w:rPr>
          <w:rFonts w:ascii="Times New Roman" w:hAnsi="Times New Roman"/>
          <w:color w:val="000000"/>
        </w:rPr>
        <w:t>u</w:t>
      </w:r>
      <w:r w:rsidRPr="00BB1F0F">
        <w:rPr>
          <w:rFonts w:ascii="Times New Roman" w:hAnsi="Times New Roman"/>
          <w:color w:val="000000"/>
        </w:rPr>
        <w:t xml:space="preserve"> emerytaln</w:t>
      </w:r>
      <w:r>
        <w:rPr>
          <w:rFonts w:ascii="Times New Roman" w:hAnsi="Times New Roman"/>
          <w:color w:val="000000"/>
        </w:rPr>
        <w:t>ego</w:t>
      </w:r>
      <w:r w:rsidRPr="00BB1F0F">
        <w:rPr>
          <w:rFonts w:ascii="Times New Roman" w:hAnsi="Times New Roman"/>
          <w:color w:val="000000"/>
        </w:rPr>
        <w:t xml:space="preserve"> (PPE) lub co najmniej </w:t>
      </w:r>
      <w:r>
        <w:rPr>
          <w:rFonts w:ascii="Times New Roman" w:hAnsi="Times New Roman"/>
          <w:color w:val="000000"/>
        </w:rPr>
        <w:t>1</w:t>
      </w:r>
      <w:r w:rsidRPr="00BB1F0F">
        <w:rPr>
          <w:rFonts w:ascii="Times New Roman" w:hAnsi="Times New Roman"/>
          <w:color w:val="000000"/>
        </w:rPr>
        <w:t xml:space="preserve"> pracownicz</w:t>
      </w:r>
      <w:r>
        <w:rPr>
          <w:rFonts w:ascii="Times New Roman" w:hAnsi="Times New Roman"/>
          <w:color w:val="000000"/>
        </w:rPr>
        <w:t>ego</w:t>
      </w:r>
      <w:r w:rsidRPr="00BB1F0F">
        <w:rPr>
          <w:rFonts w:ascii="Times New Roman" w:hAnsi="Times New Roman"/>
          <w:color w:val="000000"/>
        </w:rPr>
        <w:t xml:space="preserve"> plan</w:t>
      </w:r>
      <w:r>
        <w:rPr>
          <w:rFonts w:ascii="Times New Roman" w:hAnsi="Times New Roman"/>
          <w:color w:val="000000"/>
        </w:rPr>
        <w:t>u</w:t>
      </w:r>
      <w:r w:rsidRPr="00BB1F0F">
        <w:rPr>
          <w:rFonts w:ascii="Times New Roman" w:hAnsi="Times New Roman"/>
          <w:color w:val="000000"/>
        </w:rPr>
        <w:t xml:space="preserve"> kapitałowych (PPK) dla podmiotów zatrudniających co najmniej </w:t>
      </w:r>
      <w:r>
        <w:rPr>
          <w:rFonts w:ascii="Times New Roman" w:hAnsi="Times New Roman"/>
          <w:color w:val="000000"/>
        </w:rPr>
        <w:t>40</w:t>
      </w:r>
      <w:r w:rsidRPr="00BB1F0F">
        <w:rPr>
          <w:rFonts w:ascii="Times New Roman" w:hAnsi="Times New Roman"/>
          <w:color w:val="000000"/>
        </w:rPr>
        <w:t>0 osób</w:t>
      </w:r>
      <w:r w:rsidR="00455834">
        <w:rPr>
          <w:rFonts w:ascii="Times New Roman" w:hAnsi="Times New Roman"/>
          <w:color w:val="000000"/>
        </w:rPr>
        <w:t xml:space="preserve"> Załącznik nr 3</w:t>
      </w:r>
    </w:p>
    <w:p w14:paraId="744A6D19" w14:textId="20C9E4A9" w:rsidR="0003185F" w:rsidRPr="007D5383" w:rsidRDefault="0003185F" w:rsidP="007D5383">
      <w:pPr>
        <w:widowControl w:val="0"/>
        <w:numPr>
          <w:ilvl w:val="0"/>
          <w:numId w:val="38"/>
        </w:numPr>
        <w:tabs>
          <w:tab w:val="left" w:pos="1134"/>
        </w:tabs>
        <w:suppressAutoHyphens/>
        <w:spacing w:after="40" w:line="240" w:lineRule="auto"/>
        <w:ind w:left="1134" w:hanging="425"/>
        <w:jc w:val="both"/>
        <w:rPr>
          <w:rFonts w:ascii="Times New Roman" w:hAnsi="Times New Roman"/>
        </w:rPr>
      </w:pPr>
      <w:r w:rsidRPr="00BB1F0F">
        <w:rPr>
          <w:rFonts w:ascii="Times New Roman" w:hAnsi="Times New Roman"/>
          <w:b/>
        </w:rPr>
        <w:t>Pełnomocnict</w:t>
      </w:r>
      <w:r w:rsidR="007D5383">
        <w:rPr>
          <w:rFonts w:ascii="Times New Roman" w:hAnsi="Times New Roman"/>
          <w:b/>
        </w:rPr>
        <w:t>wa</w:t>
      </w:r>
      <w:r w:rsidRPr="00BB1F0F">
        <w:rPr>
          <w:rFonts w:ascii="Times New Roman" w:hAnsi="Times New Roman"/>
          <w:b/>
        </w:rPr>
        <w:t xml:space="preserve"> do podpisania oferty,</w:t>
      </w:r>
      <w:r w:rsidRPr="00BB1F0F">
        <w:rPr>
          <w:rFonts w:ascii="Times New Roman" w:hAnsi="Times New Roman"/>
        </w:rPr>
        <w:t xml:space="preserve"> o ile prawo do podpisania oferty nie wynika z innych dokumentów złożonych wraz z ofertą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r w:rsidRPr="001E3F34">
        <w:rPr>
          <w:rFonts w:ascii="Times New Roman" w:hAnsi="Times New Roman"/>
          <w:i/>
          <w:iCs/>
        </w:rPr>
        <w:t xml:space="preserve"> jeżeli dotyczy).</w:t>
      </w:r>
    </w:p>
    <w:p w14:paraId="525F502B" w14:textId="03C31DBC" w:rsidR="00495620" w:rsidRDefault="00495620" w:rsidP="00495620">
      <w:pPr>
        <w:keepNext/>
        <w:widowControl w:val="0"/>
        <w:numPr>
          <w:ilvl w:val="0"/>
          <w:numId w:val="38"/>
        </w:numPr>
        <w:tabs>
          <w:tab w:val="left" w:pos="851"/>
          <w:tab w:val="left" w:pos="1134"/>
        </w:tabs>
        <w:suppressAutoHyphens/>
        <w:autoSpaceDE w:val="0"/>
        <w:spacing w:after="0" w:line="240" w:lineRule="auto"/>
        <w:ind w:left="993" w:hanging="284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Oświadczenie wykonawcy  o zapoznaniu się z informacjami wynikającymi z art. 13 RODO </w:t>
      </w:r>
      <w:r>
        <w:rPr>
          <w:rFonts w:ascii="Times New Roman" w:hAnsi="Times New Roman"/>
          <w:bCs/>
        </w:rPr>
        <w:t>– załącznik nr 4</w:t>
      </w:r>
    </w:p>
    <w:p w14:paraId="1BD6BC83" w14:textId="77777777" w:rsidR="0003185F" w:rsidRDefault="0003185F" w:rsidP="0003185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hAnsi="Times New Roman"/>
        </w:rPr>
      </w:pPr>
    </w:p>
    <w:p w14:paraId="29E6098D" w14:textId="77777777" w:rsidR="0003185F" w:rsidRPr="00BB1F0F" w:rsidRDefault="0003185F" w:rsidP="0003185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hAnsi="Times New Roman"/>
        </w:rPr>
      </w:pPr>
    </w:p>
    <w:p w14:paraId="5E7384C4" w14:textId="0FC8C964" w:rsidR="009B6443" w:rsidRDefault="009B6443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24E2B328" w14:textId="1116CF2A" w:rsidR="005A4D9B" w:rsidRDefault="005A4D9B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33164AC3" w14:textId="30E0FB65" w:rsidR="005A4D9B" w:rsidRDefault="001A6BC0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……………………………..</w:t>
      </w:r>
    </w:p>
    <w:p w14:paraId="7C1B8CF6" w14:textId="1E6527CF" w:rsidR="005A4D9B" w:rsidRDefault="001A6BC0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/podpis wykonawcy</w:t>
      </w:r>
    </w:p>
    <w:p w14:paraId="1ED16A60" w14:textId="62EAA490" w:rsidR="005A4D9B" w:rsidRDefault="005A4D9B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5EB81149" w14:textId="69A2B92B" w:rsidR="005A4D9B" w:rsidRDefault="005A4D9B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22A69FA2" w14:textId="6D46CABD" w:rsidR="0003185F" w:rsidRDefault="0003185F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4FDC9A0A" w14:textId="5D0E4254" w:rsidR="0003185F" w:rsidRDefault="0003185F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07138269" w14:textId="127EAD38" w:rsidR="0003185F" w:rsidRDefault="0003185F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20C8043A" w14:textId="3456F877" w:rsidR="0003185F" w:rsidRDefault="0003185F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0786CD71" w14:textId="21392B01" w:rsidR="0003185F" w:rsidRDefault="0003185F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293392C4" w14:textId="3A923508" w:rsidR="007D5383" w:rsidRDefault="007D5383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160946DB" w14:textId="77777777" w:rsidR="007D5383" w:rsidRPr="00BB1F0F" w:rsidRDefault="007D5383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10B92D58" w14:textId="77777777" w:rsidR="009B6443" w:rsidRPr="00BB1F0F" w:rsidRDefault="009B6443" w:rsidP="002C0614">
      <w:pPr>
        <w:numPr>
          <w:ilvl w:val="6"/>
          <w:numId w:val="0"/>
        </w:numPr>
        <w:tabs>
          <w:tab w:val="num" w:pos="1296"/>
        </w:tabs>
        <w:spacing w:after="200" w:line="276" w:lineRule="auto"/>
        <w:jc w:val="right"/>
        <w:outlineLvl w:val="0"/>
        <w:rPr>
          <w:rFonts w:ascii="Times New Roman" w:eastAsia="Times New Roman" w:hAnsi="Times New Roman"/>
          <w:i/>
          <w:iCs/>
          <w:lang w:eastAsia="pl-PL"/>
        </w:rPr>
      </w:pPr>
    </w:p>
    <w:p w14:paraId="7CA805AD" w14:textId="44D79B14" w:rsidR="007F1D32" w:rsidRPr="00AE6D5B" w:rsidRDefault="007F1D32" w:rsidP="00AE6D5B">
      <w:pPr>
        <w:tabs>
          <w:tab w:val="num" w:pos="1296"/>
        </w:tabs>
        <w:ind w:left="-354"/>
        <w:outlineLvl w:val="0"/>
        <w:rPr>
          <w:rFonts w:ascii="Times New Roman" w:hAnsi="Times New Roman"/>
          <w:i/>
          <w:iCs/>
          <w:sz w:val="20"/>
          <w:szCs w:val="20"/>
        </w:rPr>
      </w:pPr>
    </w:p>
    <w:sectPr w:rsidR="007F1D32" w:rsidRPr="00AE6D5B" w:rsidSect="0003185F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D6C9" w14:textId="77777777" w:rsidR="00584202" w:rsidRDefault="00584202" w:rsidP="00F44BC7">
      <w:pPr>
        <w:spacing w:after="0" w:line="240" w:lineRule="auto"/>
      </w:pPr>
      <w:r>
        <w:separator/>
      </w:r>
    </w:p>
  </w:endnote>
  <w:endnote w:type="continuationSeparator" w:id="0">
    <w:p w14:paraId="070CE799" w14:textId="77777777" w:rsidR="00584202" w:rsidRDefault="00584202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9732" w14:textId="77777777" w:rsidR="00264259" w:rsidRDefault="00264259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33416D5" w14:textId="77777777" w:rsidR="00264259" w:rsidRDefault="00264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B50D" w14:textId="77777777" w:rsidR="00584202" w:rsidRDefault="00584202" w:rsidP="00F44BC7">
      <w:pPr>
        <w:spacing w:after="0" w:line="240" w:lineRule="auto"/>
      </w:pPr>
      <w:r>
        <w:separator/>
      </w:r>
    </w:p>
  </w:footnote>
  <w:footnote w:type="continuationSeparator" w:id="0">
    <w:p w14:paraId="1F3F61B8" w14:textId="77777777" w:rsidR="00584202" w:rsidRDefault="00584202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2C1110"/>
    <w:multiLevelType w:val="hybridMultilevel"/>
    <w:tmpl w:val="8160BDE2"/>
    <w:lvl w:ilvl="0" w:tplc="2AC4178A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 w15:restartNumberingAfterBreak="0">
    <w:nsid w:val="0D8C6808"/>
    <w:multiLevelType w:val="hybridMultilevel"/>
    <w:tmpl w:val="B50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D39"/>
    <w:multiLevelType w:val="hybridMultilevel"/>
    <w:tmpl w:val="785037F2"/>
    <w:lvl w:ilvl="0" w:tplc="C068D18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93A067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5A4957"/>
    <w:multiLevelType w:val="multilevel"/>
    <w:tmpl w:val="7FAE98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EB009D"/>
    <w:multiLevelType w:val="hybridMultilevel"/>
    <w:tmpl w:val="458A4EAE"/>
    <w:lvl w:ilvl="0" w:tplc="F68E3A0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D15808"/>
    <w:multiLevelType w:val="hybridMultilevel"/>
    <w:tmpl w:val="863AC7D2"/>
    <w:lvl w:ilvl="0" w:tplc="1472AF24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8A3247E4">
      <w:start w:val="1"/>
      <w:numFmt w:val="lowerLetter"/>
      <w:lvlText w:val="%2."/>
      <w:lvlJc w:val="left"/>
      <w:pPr>
        <w:ind w:left="21" w:hanging="360"/>
      </w:pPr>
      <w:rPr>
        <w:color w:val="auto"/>
      </w:rPr>
    </w:lvl>
    <w:lvl w:ilvl="2" w:tplc="456A6EA6">
      <w:start w:val="7"/>
      <w:numFmt w:val="upperRoman"/>
      <w:lvlText w:val="%3."/>
      <w:lvlJc w:val="left"/>
      <w:pPr>
        <w:ind w:left="1281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5" w15:restartNumberingAfterBreak="0">
    <w:nsid w:val="2E2B5ED1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8BD70D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3B8A6D24"/>
    <w:multiLevelType w:val="multilevel"/>
    <w:tmpl w:val="95BA89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 w15:restartNumberingAfterBreak="0">
    <w:nsid w:val="41231154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A5D92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7283114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0C64"/>
    <w:multiLevelType w:val="hybridMultilevel"/>
    <w:tmpl w:val="1DCA1A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9"/>
  </w:num>
  <w:num w:numId="5">
    <w:abstractNumId w:val="29"/>
  </w:num>
  <w:num w:numId="6">
    <w:abstractNumId w:val="2"/>
  </w:num>
  <w:num w:numId="7">
    <w:abstractNumId w:val="35"/>
  </w:num>
  <w:num w:numId="8">
    <w:abstractNumId w:val="21"/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3"/>
  </w:num>
  <w:num w:numId="17">
    <w:abstractNumId w:val="10"/>
  </w:num>
  <w:num w:numId="18">
    <w:abstractNumId w:val="18"/>
  </w:num>
  <w:num w:numId="19">
    <w:abstractNumId w:val="25"/>
  </w:num>
  <w:num w:numId="20">
    <w:abstractNumId w:val="32"/>
  </w:num>
  <w:num w:numId="21">
    <w:abstractNumId w:val="27"/>
  </w:num>
  <w:num w:numId="22">
    <w:abstractNumId w:val="17"/>
  </w:num>
  <w:num w:numId="23">
    <w:abstractNumId w:val="24"/>
  </w:num>
  <w:num w:numId="24">
    <w:abstractNumId w:val="30"/>
  </w:num>
  <w:num w:numId="25">
    <w:abstractNumId w:val="11"/>
  </w:num>
  <w:num w:numId="26">
    <w:abstractNumId w:val="1"/>
  </w:num>
  <w:num w:numId="27">
    <w:abstractNumId w:val="36"/>
  </w:num>
  <w:num w:numId="28">
    <w:abstractNumId w:val="14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33"/>
  </w:num>
  <w:num w:numId="34">
    <w:abstractNumId w:val="16"/>
  </w:num>
  <w:num w:numId="35">
    <w:abstractNumId w:val="1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BC7"/>
    <w:rsid w:val="0001177D"/>
    <w:rsid w:val="0001186C"/>
    <w:rsid w:val="0001214F"/>
    <w:rsid w:val="000177AC"/>
    <w:rsid w:val="0003185F"/>
    <w:rsid w:val="00032C45"/>
    <w:rsid w:val="000348DC"/>
    <w:rsid w:val="00090308"/>
    <w:rsid w:val="00096957"/>
    <w:rsid w:val="000C4BFD"/>
    <w:rsid w:val="000D7175"/>
    <w:rsid w:val="000E0C0F"/>
    <w:rsid w:val="00116FCB"/>
    <w:rsid w:val="00125E20"/>
    <w:rsid w:val="00134873"/>
    <w:rsid w:val="00166904"/>
    <w:rsid w:val="00191976"/>
    <w:rsid w:val="001A0497"/>
    <w:rsid w:val="001A5543"/>
    <w:rsid w:val="001A6BC0"/>
    <w:rsid w:val="001C38F0"/>
    <w:rsid w:val="001C4CB4"/>
    <w:rsid w:val="001C61C4"/>
    <w:rsid w:val="001D69E5"/>
    <w:rsid w:val="001E05DB"/>
    <w:rsid w:val="001E3F34"/>
    <w:rsid w:val="001E5359"/>
    <w:rsid w:val="001E7689"/>
    <w:rsid w:val="001F67B1"/>
    <w:rsid w:val="002247C0"/>
    <w:rsid w:val="00246B73"/>
    <w:rsid w:val="00264259"/>
    <w:rsid w:val="00276A8C"/>
    <w:rsid w:val="002810D6"/>
    <w:rsid w:val="0028747D"/>
    <w:rsid w:val="00294C1D"/>
    <w:rsid w:val="002B2B15"/>
    <w:rsid w:val="002C0614"/>
    <w:rsid w:val="002D19D9"/>
    <w:rsid w:val="002E046B"/>
    <w:rsid w:val="002F6AB2"/>
    <w:rsid w:val="00303BC6"/>
    <w:rsid w:val="00305933"/>
    <w:rsid w:val="00317B35"/>
    <w:rsid w:val="003251E1"/>
    <w:rsid w:val="003333D7"/>
    <w:rsid w:val="00333F73"/>
    <w:rsid w:val="0037721A"/>
    <w:rsid w:val="00395F62"/>
    <w:rsid w:val="003A23DF"/>
    <w:rsid w:val="003C0219"/>
    <w:rsid w:val="003C7639"/>
    <w:rsid w:val="003F0D6D"/>
    <w:rsid w:val="00402570"/>
    <w:rsid w:val="004026C0"/>
    <w:rsid w:val="00412D47"/>
    <w:rsid w:val="00421122"/>
    <w:rsid w:val="00421B49"/>
    <w:rsid w:val="00444BA9"/>
    <w:rsid w:val="00455834"/>
    <w:rsid w:val="004569CC"/>
    <w:rsid w:val="004658BA"/>
    <w:rsid w:val="0046701F"/>
    <w:rsid w:val="0048654C"/>
    <w:rsid w:val="00495073"/>
    <w:rsid w:val="00495620"/>
    <w:rsid w:val="004C44A1"/>
    <w:rsid w:val="004D6099"/>
    <w:rsid w:val="004D78D8"/>
    <w:rsid w:val="004F0C36"/>
    <w:rsid w:val="004F7A89"/>
    <w:rsid w:val="0051043A"/>
    <w:rsid w:val="0051239C"/>
    <w:rsid w:val="00552CE9"/>
    <w:rsid w:val="00573ED5"/>
    <w:rsid w:val="00574FF2"/>
    <w:rsid w:val="00584202"/>
    <w:rsid w:val="0058483B"/>
    <w:rsid w:val="005A4D9B"/>
    <w:rsid w:val="005C7418"/>
    <w:rsid w:val="005E793E"/>
    <w:rsid w:val="00614D3A"/>
    <w:rsid w:val="00620237"/>
    <w:rsid w:val="006265A2"/>
    <w:rsid w:val="00627402"/>
    <w:rsid w:val="00631FF0"/>
    <w:rsid w:val="0064271F"/>
    <w:rsid w:val="006466B7"/>
    <w:rsid w:val="00661289"/>
    <w:rsid w:val="00665F77"/>
    <w:rsid w:val="006678CB"/>
    <w:rsid w:val="00677A76"/>
    <w:rsid w:val="0068294A"/>
    <w:rsid w:val="00692518"/>
    <w:rsid w:val="006968C3"/>
    <w:rsid w:val="006A4076"/>
    <w:rsid w:val="006B4A58"/>
    <w:rsid w:val="006E745B"/>
    <w:rsid w:val="006F0F03"/>
    <w:rsid w:val="00705BF8"/>
    <w:rsid w:val="007238A4"/>
    <w:rsid w:val="0072675B"/>
    <w:rsid w:val="0073428C"/>
    <w:rsid w:val="0074500B"/>
    <w:rsid w:val="00751A4B"/>
    <w:rsid w:val="00766E12"/>
    <w:rsid w:val="0078304A"/>
    <w:rsid w:val="00783495"/>
    <w:rsid w:val="00796A04"/>
    <w:rsid w:val="007D5383"/>
    <w:rsid w:val="007E2E3C"/>
    <w:rsid w:val="007E63A5"/>
    <w:rsid w:val="007F1D32"/>
    <w:rsid w:val="008078A3"/>
    <w:rsid w:val="00831161"/>
    <w:rsid w:val="00835288"/>
    <w:rsid w:val="00843B50"/>
    <w:rsid w:val="0084656A"/>
    <w:rsid w:val="00884127"/>
    <w:rsid w:val="008A6C12"/>
    <w:rsid w:val="008D2E3D"/>
    <w:rsid w:val="008D2ED6"/>
    <w:rsid w:val="008D3EE9"/>
    <w:rsid w:val="008D5D2E"/>
    <w:rsid w:val="008E0A4E"/>
    <w:rsid w:val="008E6C42"/>
    <w:rsid w:val="008F6347"/>
    <w:rsid w:val="009146F2"/>
    <w:rsid w:val="00915FFE"/>
    <w:rsid w:val="00920806"/>
    <w:rsid w:val="00927B12"/>
    <w:rsid w:val="00952E4C"/>
    <w:rsid w:val="009831D4"/>
    <w:rsid w:val="00993DAF"/>
    <w:rsid w:val="009A11DC"/>
    <w:rsid w:val="009B5964"/>
    <w:rsid w:val="009B6443"/>
    <w:rsid w:val="009D027E"/>
    <w:rsid w:val="009D2131"/>
    <w:rsid w:val="009D3FC3"/>
    <w:rsid w:val="009E63D8"/>
    <w:rsid w:val="009F156A"/>
    <w:rsid w:val="00A04234"/>
    <w:rsid w:val="00A212B3"/>
    <w:rsid w:val="00A21BB7"/>
    <w:rsid w:val="00A25896"/>
    <w:rsid w:val="00A337B3"/>
    <w:rsid w:val="00A47302"/>
    <w:rsid w:val="00A713B6"/>
    <w:rsid w:val="00A72C35"/>
    <w:rsid w:val="00A8600E"/>
    <w:rsid w:val="00A93469"/>
    <w:rsid w:val="00AB55D6"/>
    <w:rsid w:val="00AB766A"/>
    <w:rsid w:val="00AE6D5B"/>
    <w:rsid w:val="00AF0C8D"/>
    <w:rsid w:val="00AF29E7"/>
    <w:rsid w:val="00AF6849"/>
    <w:rsid w:val="00B02F13"/>
    <w:rsid w:val="00B06BC8"/>
    <w:rsid w:val="00B07FFB"/>
    <w:rsid w:val="00B235B9"/>
    <w:rsid w:val="00B267EC"/>
    <w:rsid w:val="00B441AC"/>
    <w:rsid w:val="00B47C1E"/>
    <w:rsid w:val="00B63F97"/>
    <w:rsid w:val="00B64341"/>
    <w:rsid w:val="00B70CFA"/>
    <w:rsid w:val="00B839B4"/>
    <w:rsid w:val="00B95506"/>
    <w:rsid w:val="00BA7404"/>
    <w:rsid w:val="00BA794A"/>
    <w:rsid w:val="00BB1F0F"/>
    <w:rsid w:val="00BD2D26"/>
    <w:rsid w:val="00BE553E"/>
    <w:rsid w:val="00BE7089"/>
    <w:rsid w:val="00BF3C1D"/>
    <w:rsid w:val="00C07512"/>
    <w:rsid w:val="00C1673D"/>
    <w:rsid w:val="00C2127D"/>
    <w:rsid w:val="00C257D9"/>
    <w:rsid w:val="00C40AB2"/>
    <w:rsid w:val="00C62DDE"/>
    <w:rsid w:val="00C668AC"/>
    <w:rsid w:val="00C67013"/>
    <w:rsid w:val="00C80878"/>
    <w:rsid w:val="00C836E4"/>
    <w:rsid w:val="00C86D83"/>
    <w:rsid w:val="00CB18BE"/>
    <w:rsid w:val="00CB1F12"/>
    <w:rsid w:val="00CC07DD"/>
    <w:rsid w:val="00CC6DFB"/>
    <w:rsid w:val="00CE2030"/>
    <w:rsid w:val="00CF0EB7"/>
    <w:rsid w:val="00D013F5"/>
    <w:rsid w:val="00D02FB3"/>
    <w:rsid w:val="00D13401"/>
    <w:rsid w:val="00D31062"/>
    <w:rsid w:val="00D32B27"/>
    <w:rsid w:val="00D64F3B"/>
    <w:rsid w:val="00D94159"/>
    <w:rsid w:val="00D9605A"/>
    <w:rsid w:val="00DA7F7E"/>
    <w:rsid w:val="00DB2D5C"/>
    <w:rsid w:val="00DB3247"/>
    <w:rsid w:val="00DE22B3"/>
    <w:rsid w:val="00DE73DB"/>
    <w:rsid w:val="00E00242"/>
    <w:rsid w:val="00E01A5E"/>
    <w:rsid w:val="00E04322"/>
    <w:rsid w:val="00E42DB3"/>
    <w:rsid w:val="00E636AC"/>
    <w:rsid w:val="00E6479C"/>
    <w:rsid w:val="00E802ED"/>
    <w:rsid w:val="00E85B4F"/>
    <w:rsid w:val="00E9226D"/>
    <w:rsid w:val="00EA62C6"/>
    <w:rsid w:val="00EC4EB9"/>
    <w:rsid w:val="00ED04FE"/>
    <w:rsid w:val="00ED74AF"/>
    <w:rsid w:val="00ED75AC"/>
    <w:rsid w:val="00EE11FC"/>
    <w:rsid w:val="00EE20B2"/>
    <w:rsid w:val="00F03493"/>
    <w:rsid w:val="00F037EB"/>
    <w:rsid w:val="00F0383E"/>
    <w:rsid w:val="00F11905"/>
    <w:rsid w:val="00F20B02"/>
    <w:rsid w:val="00F2168C"/>
    <w:rsid w:val="00F30388"/>
    <w:rsid w:val="00F4066D"/>
    <w:rsid w:val="00F44BC7"/>
    <w:rsid w:val="00F51DD0"/>
    <w:rsid w:val="00F5558A"/>
    <w:rsid w:val="00F759BA"/>
    <w:rsid w:val="00F8133B"/>
    <w:rsid w:val="00FA4C37"/>
    <w:rsid w:val="00FB7CAF"/>
    <w:rsid w:val="00FC0A43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DDE6A5"/>
  <w15:docId w15:val="{23570DBE-A06A-4F1D-9213-A7D5ECB9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B1F0F"/>
    <w:pPr>
      <w:keepNext/>
      <w:tabs>
        <w:tab w:val="left" w:pos="2010"/>
      </w:tabs>
      <w:spacing w:after="0"/>
      <w:outlineLvl w:val="0"/>
    </w:pPr>
    <w:rPr>
      <w:rFonts w:ascii="Arial" w:hAnsi="Arial" w:cs="Arial"/>
      <w:b/>
      <w:i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0C8D"/>
    <w:pPr>
      <w:keepNext/>
      <w:spacing w:after="0"/>
      <w:jc w:val="center"/>
      <w:outlineLvl w:val="1"/>
    </w:pPr>
    <w:rPr>
      <w:rFonts w:ascii="Times New Roman" w:hAnsi="Times New Roman"/>
      <w:b/>
      <w:bCs/>
      <w:iCs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E6D5B"/>
    <w:pPr>
      <w:keepNext/>
      <w:spacing w:before="120" w:after="0" w:line="480" w:lineRule="auto"/>
      <w:ind w:left="460"/>
      <w:contextualSpacing/>
      <w:jc w:val="both"/>
      <w:outlineLvl w:val="2"/>
    </w:pPr>
    <w:rPr>
      <w:rFonts w:ascii="Times New Roman" w:hAnsi="Times New Roman"/>
      <w:b/>
      <w:sz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3185F"/>
    <w:pPr>
      <w:keepNext/>
      <w:tabs>
        <w:tab w:val="left" w:pos="360"/>
      </w:tabs>
      <w:autoSpaceDE w:val="0"/>
      <w:spacing w:after="0"/>
      <w:jc w:val="right"/>
      <w:outlineLvl w:val="3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02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D02F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8A4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7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7DD"/>
    <w:rPr>
      <w:lang w:eastAsia="en-US"/>
    </w:rPr>
  </w:style>
  <w:style w:type="character" w:styleId="Odwoanieprzypisudolnego">
    <w:name w:val="footnote reference"/>
    <w:aliases w:val="Footnote Reference Number,Footnote symbol,Odwołanie przypisu,times"/>
    <w:unhideWhenUsed/>
    <w:rsid w:val="00CC07DD"/>
    <w:rPr>
      <w:vertAlign w:val="superscript"/>
    </w:rPr>
  </w:style>
  <w:style w:type="table" w:styleId="Tabela-Siatka">
    <w:name w:val="Table Grid"/>
    <w:basedOn w:val="Standardowy"/>
    <w:locked/>
    <w:rsid w:val="000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6701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B1F0F"/>
    <w:rPr>
      <w:rFonts w:ascii="Arial" w:hAnsi="Arial" w:cs="Arial"/>
      <w:b/>
      <w:i/>
      <w:sz w:val="22"/>
      <w:szCs w:val="2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0C8D"/>
    <w:rPr>
      <w:rFonts w:ascii="Times New Roman" w:hAnsi="Times New Roman"/>
      <w:b/>
      <w:bCs/>
      <w:iCs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8600E"/>
    <w:pPr>
      <w:autoSpaceDE w:val="0"/>
      <w:autoSpaceDN w:val="0"/>
      <w:adjustRightInd w:val="0"/>
      <w:spacing w:after="22" w:line="240" w:lineRule="auto"/>
      <w:jc w:val="both"/>
    </w:pPr>
    <w:rPr>
      <w:rFonts w:ascii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600E"/>
    <w:rPr>
      <w:rFonts w:ascii="Times New Roman" w:hAnsi="Times New Roman"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952E4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52E4C"/>
    <w:rPr>
      <w:rFonts w:eastAsia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AE6D5B"/>
    <w:rPr>
      <w:rFonts w:ascii="Times New Roman" w:hAnsi="Times New Roman"/>
      <w:b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51DD0"/>
    <w:pPr>
      <w:spacing w:after="200" w:line="240" w:lineRule="auto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1DD0"/>
    <w:rPr>
      <w:rFonts w:ascii="Times New Roman" w:hAnsi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03185F"/>
    <w:rPr>
      <w:rFonts w:ascii="Times New Roman" w:hAnsi="Times New Roman"/>
      <w:i/>
      <w:i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13401"/>
    <w:pPr>
      <w:spacing w:after="0"/>
    </w:pPr>
    <w:rPr>
      <w:rFonts w:ascii="Times New Roman" w:hAnsi="Times New Roman"/>
      <w:sz w:val="15"/>
      <w:szCs w:val="15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3401"/>
    <w:rPr>
      <w:rFonts w:ascii="Times New Roman" w:hAnsi="Times New Roman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izy.pl/fundusze/ppk/notow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A8CB-7006-475B-B081-BA254B3E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Krystyna Nowak</cp:lastModifiedBy>
  <cp:revision>16</cp:revision>
  <cp:lastPrinted>2021-02-18T06:53:00Z</cp:lastPrinted>
  <dcterms:created xsi:type="dcterms:W3CDTF">2020-08-07T08:52:00Z</dcterms:created>
  <dcterms:modified xsi:type="dcterms:W3CDTF">2021-02-22T11:09:00Z</dcterms:modified>
</cp:coreProperties>
</file>