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B127AA" w14:textId="7A3E42CD" w:rsidR="00AC1F13" w:rsidRPr="00C6618C" w:rsidRDefault="00AC1F13" w:rsidP="00AC1F13">
      <w:pPr>
        <w:rPr>
          <w:rFonts w:ascii="Times New Roman" w:hAnsi="Times New Roman" w:cs="Times New Roman"/>
        </w:rPr>
      </w:pPr>
      <w:r w:rsidRPr="00C6618C">
        <w:rPr>
          <w:rFonts w:ascii="Times New Roman" w:hAnsi="Times New Roman" w:cs="Times New Roman"/>
        </w:rPr>
        <w:t>DZP-271-1</w:t>
      </w:r>
      <w:r w:rsidR="007821EE" w:rsidRPr="00C6618C">
        <w:rPr>
          <w:rFonts w:ascii="Times New Roman" w:hAnsi="Times New Roman" w:cs="Times New Roman"/>
        </w:rPr>
        <w:t>5</w:t>
      </w:r>
      <w:r w:rsidRPr="00C6618C">
        <w:rPr>
          <w:rFonts w:ascii="Times New Roman" w:hAnsi="Times New Roman" w:cs="Times New Roman"/>
        </w:rPr>
        <w:t xml:space="preserve">-U/2020                                                                                        Brzesko dnia </w:t>
      </w:r>
      <w:r w:rsidR="007821EE" w:rsidRPr="00C6618C">
        <w:rPr>
          <w:rFonts w:ascii="Times New Roman" w:hAnsi="Times New Roman" w:cs="Times New Roman"/>
        </w:rPr>
        <w:t xml:space="preserve"> </w:t>
      </w:r>
      <w:r w:rsidR="000E2C9B">
        <w:rPr>
          <w:rFonts w:ascii="Times New Roman" w:hAnsi="Times New Roman" w:cs="Times New Roman"/>
        </w:rPr>
        <w:t>1</w:t>
      </w:r>
      <w:r w:rsidR="009329E8">
        <w:rPr>
          <w:rFonts w:ascii="Times New Roman" w:hAnsi="Times New Roman" w:cs="Times New Roman"/>
        </w:rPr>
        <w:t>5</w:t>
      </w:r>
      <w:r w:rsidR="007821EE" w:rsidRPr="00C6618C">
        <w:rPr>
          <w:rFonts w:ascii="Times New Roman" w:hAnsi="Times New Roman" w:cs="Times New Roman"/>
        </w:rPr>
        <w:t>.12</w:t>
      </w:r>
      <w:r w:rsidRPr="00C6618C">
        <w:rPr>
          <w:rFonts w:ascii="Times New Roman" w:hAnsi="Times New Roman" w:cs="Times New Roman"/>
        </w:rPr>
        <w:t>.2020.r</w:t>
      </w:r>
    </w:p>
    <w:p w14:paraId="210678AC" w14:textId="37B4900C" w:rsidR="00AC1F13" w:rsidRPr="00C6618C" w:rsidRDefault="00AC1F13" w:rsidP="00AC1F13">
      <w:pPr>
        <w:rPr>
          <w:rFonts w:ascii="Times New Roman" w:hAnsi="Times New Roman" w:cs="Times New Roman"/>
          <w:b/>
        </w:rPr>
      </w:pPr>
      <w:r w:rsidRPr="00C6618C">
        <w:rPr>
          <w:rFonts w:ascii="Times New Roman" w:hAnsi="Times New Roman" w:cs="Times New Roman"/>
          <w:b/>
        </w:rPr>
        <w:t xml:space="preserve">   </w:t>
      </w:r>
    </w:p>
    <w:p w14:paraId="10503388" w14:textId="301B16FA" w:rsidR="00AC1F13" w:rsidRPr="00C6618C" w:rsidRDefault="00AC1F13" w:rsidP="00AC1F13">
      <w:pPr>
        <w:rPr>
          <w:rFonts w:ascii="Times New Roman" w:hAnsi="Times New Roman" w:cs="Times New Roman"/>
          <w:b/>
        </w:rPr>
      </w:pPr>
      <w:r w:rsidRPr="00C6618C">
        <w:rPr>
          <w:rFonts w:ascii="Times New Roman" w:hAnsi="Times New Roman" w:cs="Times New Roman"/>
          <w:b/>
        </w:rPr>
        <w:t xml:space="preserve">    Odp.nr </w:t>
      </w:r>
      <w:r w:rsidR="000E2C9B">
        <w:rPr>
          <w:rFonts w:ascii="Times New Roman" w:hAnsi="Times New Roman" w:cs="Times New Roman"/>
          <w:b/>
        </w:rPr>
        <w:t>2</w:t>
      </w:r>
      <w:r w:rsidRPr="00C6618C">
        <w:rPr>
          <w:rFonts w:ascii="Times New Roman" w:hAnsi="Times New Roman" w:cs="Times New Roman"/>
          <w:b/>
        </w:rPr>
        <w:t xml:space="preserve">                                                                                          Wykonawcy wszyscy</w:t>
      </w:r>
    </w:p>
    <w:p w14:paraId="6FD5A219" w14:textId="0B8E1432" w:rsidR="00AC1F13" w:rsidRDefault="00AC1F13" w:rsidP="00AC1F13">
      <w:pPr>
        <w:rPr>
          <w:rFonts w:ascii="Times New Roman" w:hAnsi="Times New Roman" w:cs="Times New Roman"/>
          <w:b/>
        </w:rPr>
      </w:pPr>
      <w:r w:rsidRPr="00C6618C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biorący udział w postępowaniu</w:t>
      </w:r>
    </w:p>
    <w:p w14:paraId="64A9732A" w14:textId="77777777" w:rsidR="00326670" w:rsidRPr="00C6618C" w:rsidRDefault="00326670" w:rsidP="00AC1F13">
      <w:pPr>
        <w:rPr>
          <w:rFonts w:ascii="Times New Roman" w:hAnsi="Times New Roman" w:cs="Times New Roman"/>
          <w:b/>
        </w:rPr>
      </w:pPr>
    </w:p>
    <w:p w14:paraId="0C28B7CB" w14:textId="4B779A43" w:rsidR="00AC1F13" w:rsidRPr="00C6618C" w:rsidRDefault="00AC1F13" w:rsidP="007461A4">
      <w:pPr>
        <w:spacing w:after="0" w:line="240" w:lineRule="exact"/>
        <w:ind w:left="900" w:hanging="900"/>
        <w:jc w:val="center"/>
        <w:rPr>
          <w:rFonts w:ascii="Times New Roman" w:hAnsi="Times New Roman" w:cs="Times New Roman"/>
          <w:b/>
        </w:rPr>
      </w:pPr>
      <w:r w:rsidRPr="00C6618C">
        <w:rPr>
          <w:rFonts w:ascii="Times New Roman" w:hAnsi="Times New Roman" w:cs="Times New Roman"/>
          <w:b/>
        </w:rPr>
        <w:t xml:space="preserve">Dotyczy: Postępowania o udzielenia zamówienia publicznego prowadzonego w trybie przetargu nieograniczonego na dostawę : </w:t>
      </w:r>
      <w:r w:rsidR="007821EE" w:rsidRPr="00C6618C">
        <w:rPr>
          <w:rFonts w:ascii="Times New Roman" w:hAnsi="Times New Roman" w:cs="Times New Roman"/>
          <w:b/>
        </w:rPr>
        <w:t>Wyroby diagnostyczne</w:t>
      </w:r>
    </w:p>
    <w:p w14:paraId="111F9D99" w14:textId="3167B446" w:rsidR="00AC1F13" w:rsidRPr="00C6618C" w:rsidRDefault="007F518D" w:rsidP="007461A4">
      <w:pPr>
        <w:pStyle w:val="NormalnyWeb"/>
        <w:shd w:val="clear" w:color="auto" w:fill="FFFFFF"/>
        <w:spacing w:before="0" w:beforeAutospacing="0" w:after="0" w:afterAutospacing="0" w:line="240" w:lineRule="exact"/>
        <w:jc w:val="center"/>
        <w:rPr>
          <w:b/>
          <w:sz w:val="22"/>
          <w:szCs w:val="22"/>
        </w:rPr>
      </w:pPr>
      <w:r w:rsidRPr="00C6618C">
        <w:rPr>
          <w:b/>
          <w:color w:val="444444"/>
          <w:sz w:val="22"/>
          <w:szCs w:val="22"/>
        </w:rPr>
        <w:t xml:space="preserve">2020/S 232-569773 </w:t>
      </w:r>
      <w:r w:rsidR="00AC1F13" w:rsidRPr="00C6618C">
        <w:rPr>
          <w:b/>
          <w:sz w:val="22"/>
          <w:szCs w:val="22"/>
        </w:rPr>
        <w:t xml:space="preserve">z dnia </w:t>
      </w:r>
      <w:r w:rsidRPr="00C6618C">
        <w:rPr>
          <w:b/>
          <w:sz w:val="22"/>
          <w:szCs w:val="22"/>
        </w:rPr>
        <w:t>27</w:t>
      </w:r>
      <w:r w:rsidR="00AC1F13" w:rsidRPr="00C6618C">
        <w:rPr>
          <w:b/>
          <w:sz w:val="22"/>
          <w:szCs w:val="22"/>
        </w:rPr>
        <w:t>.</w:t>
      </w:r>
      <w:r w:rsidRPr="00C6618C">
        <w:rPr>
          <w:b/>
          <w:sz w:val="22"/>
          <w:szCs w:val="22"/>
        </w:rPr>
        <w:t>11</w:t>
      </w:r>
      <w:r w:rsidR="00AC1F13" w:rsidRPr="00C6618C">
        <w:rPr>
          <w:b/>
          <w:sz w:val="22"/>
          <w:szCs w:val="22"/>
        </w:rPr>
        <w:t>.2020.r</w:t>
      </w:r>
    </w:p>
    <w:p w14:paraId="09AA0C1D" w14:textId="77777777" w:rsidR="007461A4" w:rsidRPr="00173C06" w:rsidRDefault="007461A4" w:rsidP="00AC1F13">
      <w:pPr>
        <w:pStyle w:val="Default"/>
        <w:tabs>
          <w:tab w:val="left" w:pos="180"/>
        </w:tabs>
        <w:ind w:left="720"/>
        <w:rPr>
          <w:sz w:val="20"/>
          <w:szCs w:val="20"/>
        </w:rPr>
      </w:pPr>
    </w:p>
    <w:p w14:paraId="72975A90" w14:textId="252B5008" w:rsidR="00AC1F13" w:rsidRPr="00A95D81" w:rsidRDefault="00AC1F13" w:rsidP="00AC1F13">
      <w:pPr>
        <w:pStyle w:val="Default"/>
        <w:tabs>
          <w:tab w:val="left" w:pos="180"/>
        </w:tabs>
        <w:ind w:left="720"/>
        <w:rPr>
          <w:sz w:val="20"/>
          <w:szCs w:val="20"/>
        </w:rPr>
      </w:pPr>
      <w:r w:rsidRPr="00A95D81">
        <w:rPr>
          <w:sz w:val="20"/>
          <w:szCs w:val="20"/>
        </w:rPr>
        <w:t>W odpowiedzi na zapytania Wykonawców, informuję :</w:t>
      </w:r>
    </w:p>
    <w:p w14:paraId="7CAA3707" w14:textId="77777777" w:rsidR="00AC1F13" w:rsidRPr="00A95D81" w:rsidRDefault="00AC1F13" w:rsidP="00BD7A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44911B" w14:textId="07DDEA77" w:rsidR="000604DE" w:rsidRPr="00A95D81" w:rsidRDefault="000604DE" w:rsidP="008E2F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 Zadania nr 6 pozycja 32</w:t>
      </w:r>
    </w:p>
    <w:p w14:paraId="267F5DD3" w14:textId="3E1C6A21" w:rsidR="000604DE" w:rsidRPr="00A95D81" w:rsidRDefault="0051371C" w:rsidP="008E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</w:t>
      </w:r>
      <w:r w:rsidR="000604DE" w:rsidRPr="00A95D81">
        <w:rPr>
          <w:rFonts w:ascii="Times New Roman" w:eastAsia="Times New Roman" w:hAnsi="Times New Roman" w:cs="Times New Roman"/>
          <w:sz w:val="20"/>
          <w:szCs w:val="20"/>
          <w:lang w:eastAsia="pl-PL"/>
        </w:rPr>
        <w:t>Czy Zamawiający wydzieli z pakietu 6 poz. nr 32 i utworzy dla niej osoby pakiet?</w:t>
      </w:r>
    </w:p>
    <w:p w14:paraId="4F104B69" w14:textId="402390E0" w:rsidR="0009350A" w:rsidRPr="00A95D81" w:rsidRDefault="0051371C" w:rsidP="008E2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</w:t>
      </w:r>
      <w:r w:rsidR="0009350A"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Odp. Zamawiający nie wyraża zgody.</w:t>
      </w:r>
    </w:p>
    <w:p w14:paraId="658C9329" w14:textId="14462C42" w:rsidR="0009350A" w:rsidRPr="00A95D81" w:rsidRDefault="0009350A" w:rsidP="008E2F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2E5E9E4" w14:textId="1B8F5E24" w:rsidR="000604DE" w:rsidRPr="00A95D81" w:rsidRDefault="000604DE" w:rsidP="00BB53E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 Zadania nr 9 pozycja 2</w:t>
      </w:r>
    </w:p>
    <w:p w14:paraId="594AB714" w14:textId="03F3DAC6" w:rsidR="000604DE" w:rsidRPr="00A95D81" w:rsidRDefault="00BB53EF" w:rsidP="00BB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="000604DE" w:rsidRPr="00A95D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Zwracamy się z prośbą do Zamawiającego o możliwość zaoferowania testów w opakowaniach 10 sztuk </w:t>
      </w:r>
      <w:r w:rsidR="0051371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0604DE" w:rsidRPr="00A95D81">
        <w:rPr>
          <w:rFonts w:ascii="Times New Roman" w:eastAsia="Times New Roman" w:hAnsi="Times New Roman" w:cs="Times New Roman"/>
          <w:sz w:val="20"/>
          <w:szCs w:val="20"/>
          <w:lang w:eastAsia="pl-PL"/>
        </w:rPr>
        <w:t>z odpowiednim przeliczeniem ilości opakowań według zapotrzebowania Zamawiającego.</w:t>
      </w:r>
    </w:p>
    <w:p w14:paraId="38EFB9ED" w14:textId="34BA4BE2" w:rsidR="0009350A" w:rsidRPr="00A95D81" w:rsidRDefault="0051371C" w:rsidP="00BB5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bookmarkStart w:id="0" w:name="_Hlk58912498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</w:t>
      </w:r>
      <w:r w:rsidR="0009350A"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Odp. Zamawiający  wyraża zgodę.</w:t>
      </w:r>
    </w:p>
    <w:bookmarkEnd w:id="0"/>
    <w:p w14:paraId="225E5FA5" w14:textId="77777777" w:rsidR="000604DE" w:rsidRPr="00A95D81" w:rsidRDefault="000604DE" w:rsidP="00BB5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9880D91" w14:textId="06AC5D86" w:rsidR="000604DE" w:rsidRPr="00A95D81" w:rsidRDefault="000604DE" w:rsidP="00BB53E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 Zadania nr pozycja 4</w:t>
      </w:r>
    </w:p>
    <w:p w14:paraId="137D383D" w14:textId="30645359" w:rsidR="000604DE" w:rsidRPr="00A95D81" w:rsidRDefault="00BB53EF" w:rsidP="00BB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0604DE" w:rsidRPr="00A95D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Zwracamy się z prośbą do Zamawiającego o możliwość zaoferowania testów w opakowaniach 20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0604DE" w:rsidRPr="00A95D81">
        <w:rPr>
          <w:rFonts w:ascii="Times New Roman" w:eastAsia="Times New Roman" w:hAnsi="Times New Roman" w:cs="Times New Roman"/>
          <w:sz w:val="20"/>
          <w:szCs w:val="20"/>
          <w:lang w:eastAsia="pl-PL"/>
        </w:rPr>
        <w:t>sztuk z odpowiednim przeliczeniem ilości opakowań według zapotrzebowania Zamawiającego.</w:t>
      </w:r>
    </w:p>
    <w:p w14:paraId="66924658" w14:textId="52144FD7" w:rsidR="0009350A" w:rsidRPr="00A95D81" w:rsidRDefault="0051371C" w:rsidP="00BB5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</w:t>
      </w:r>
      <w:r w:rsidR="0009350A"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Odp. </w:t>
      </w:r>
      <w:bookmarkStart w:id="1" w:name="_Hlk58912975"/>
      <w:r w:rsidR="0009350A"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 wyraża zgodę.</w:t>
      </w:r>
      <w:bookmarkEnd w:id="1"/>
    </w:p>
    <w:p w14:paraId="2C9B8D8E" w14:textId="77777777" w:rsidR="0009350A" w:rsidRPr="00A95D81" w:rsidRDefault="0009350A" w:rsidP="00BB5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5E3375A" w14:textId="77777777" w:rsidR="000604DE" w:rsidRPr="00A95D81" w:rsidRDefault="000604DE" w:rsidP="00BB53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8CF6491" w14:textId="11999AF4" w:rsidR="000604DE" w:rsidRPr="00A95D81" w:rsidRDefault="000604DE" w:rsidP="00BB53E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Dotyczy Zadania nr 9 pozycja 8</w:t>
      </w:r>
    </w:p>
    <w:p w14:paraId="0751E599" w14:textId="7AE1256B" w:rsidR="000604DE" w:rsidRPr="00A95D81" w:rsidRDefault="00BB53EF" w:rsidP="00BB5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</w:t>
      </w:r>
      <w:r w:rsidR="000604DE" w:rsidRPr="00A95D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Zwracamy się z prośbą do Zamawiającego o możliwość zaoferowania testów w opakowaniach 10 </w:t>
      </w:r>
      <w:r w:rsidR="0009350A" w:rsidRPr="00A95D8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0604DE" w:rsidRPr="00A95D81">
        <w:rPr>
          <w:rFonts w:ascii="Times New Roman" w:eastAsia="Times New Roman" w:hAnsi="Times New Roman" w:cs="Times New Roman"/>
          <w:sz w:val="20"/>
          <w:szCs w:val="20"/>
          <w:lang w:eastAsia="pl-PL"/>
        </w:rPr>
        <w:t>sztuk z odpowiednim przeliczeniem ilości opakowań według zapotrzebowania Zamawiającego.</w:t>
      </w:r>
    </w:p>
    <w:p w14:paraId="2549ACFE" w14:textId="28195540" w:rsidR="0009350A" w:rsidRPr="00A95D81" w:rsidRDefault="00BB53EF" w:rsidP="00BB53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</w:t>
      </w:r>
      <w:r w:rsidR="0009350A"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Odp. Zamawiający  wyraża zgodę.</w:t>
      </w:r>
    </w:p>
    <w:p w14:paraId="7A0573EE" w14:textId="77777777" w:rsidR="00707051" w:rsidRPr="00A95D81" w:rsidRDefault="00707051" w:rsidP="008E2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E3D758F" w14:textId="2EC07199" w:rsidR="00707051" w:rsidRPr="00A95D81" w:rsidRDefault="00707051" w:rsidP="008E2F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Dot. Formularz oferty, załącznik nr 2 do SIWZ: Czy Zamawiający wyrazi zgodę na pozostawienie w formularzu ofertowym zapisów tylko do tych pakietów na które wykonawca składa ofertę? Zapisy dotyczące pozostałych pakietów zostaną usunięte.</w:t>
      </w:r>
    </w:p>
    <w:p w14:paraId="27D2D878" w14:textId="5C314F15" w:rsidR="00056CEE" w:rsidRPr="00A95D81" w:rsidRDefault="00056CEE" w:rsidP="008E2F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2" w:name="_Hlk58913065"/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</w:p>
    <w:bookmarkEnd w:id="2"/>
    <w:p w14:paraId="56D3D1C7" w14:textId="77777777" w:rsidR="00707051" w:rsidRPr="00A95D81" w:rsidRDefault="00707051" w:rsidP="008E2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723AF8A" w14:textId="73709968" w:rsidR="00707051" w:rsidRPr="00A95D81" w:rsidRDefault="00707051" w:rsidP="008E2F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Dot. Opisu przedmiotu zamówienia, zadanie 7 (1. Testy do automatycznej identyfikacji i lekowrażliwości, pkt 1 lit. c oraz d): Czy Zamawiający wyrazi zgodę na udostępnienie adresu bezpłatnej i całodobowej strony internetowej, na której znajdują się instrukcje w języku polskim  zawierające pełny opis , zastosowanie i metodykę oraz certyfikaty kontroli jakości i odstąpi od wymogu dostarczenia ich wraz z dostawą?</w:t>
      </w:r>
    </w:p>
    <w:p w14:paraId="2D538866" w14:textId="77777777" w:rsidR="00056CEE" w:rsidRPr="00A95D81" w:rsidRDefault="00056CEE" w:rsidP="008E2F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</w:p>
    <w:p w14:paraId="41BA13AE" w14:textId="77777777" w:rsidR="00056CEE" w:rsidRPr="00A95D81" w:rsidRDefault="00056CEE" w:rsidP="008E2F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F718FE0" w14:textId="192F1C0F" w:rsidR="00707051" w:rsidRPr="00A95D81" w:rsidRDefault="00707051" w:rsidP="008E2F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Dot. Opisu przedmiotu zamówienia, zadanie 7 (1. Testy do automatycznej identyfikacji i lekowrażliwości, pkt 1 lit. e): Czy zamawiający wyrazi zgodę na dostarczanie odczynników z minimalnym terminem ważności wynoszącym 4 miesiące?</w:t>
      </w:r>
    </w:p>
    <w:p w14:paraId="16DFE86D" w14:textId="77777777" w:rsidR="00056CEE" w:rsidRPr="00A95D81" w:rsidRDefault="00056CEE" w:rsidP="008E2F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3" w:name="_Hlk58913227"/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</w:p>
    <w:bookmarkEnd w:id="3"/>
    <w:p w14:paraId="3454B661" w14:textId="77777777" w:rsidR="00707051" w:rsidRPr="00A95D81" w:rsidRDefault="00707051" w:rsidP="008E2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0E574CA" w14:textId="6F102AA3" w:rsidR="00707051" w:rsidRPr="00A95D81" w:rsidRDefault="00707051" w:rsidP="008E2F94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Dot. Opisu przedmiotu zamówienia, zadanie 7 (Parametry techniczne automatycznego aparatu do identyfikacji i określania lekowrażliwości, pkt 21): Czy Zamawiający wyraża zgodę na modyfikację zapisu na: "Naprawa aparatu, w przypadku  jego uszkodzenia, przez serwis Wynajmującego w czasie nie dłuższym niż 48 godzin w dni robocze od  momentu zgłoszenia uszkodzenia przez Zamawiającego"?</w:t>
      </w:r>
    </w:p>
    <w:p w14:paraId="29536424" w14:textId="77777777" w:rsidR="00056CEE" w:rsidRPr="00A95D81" w:rsidRDefault="00056CEE" w:rsidP="008E2F9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</w:p>
    <w:p w14:paraId="6DBE4325" w14:textId="77777777" w:rsidR="00707051" w:rsidRPr="00A95D81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722D382" w14:textId="7DC480F6" w:rsidR="00707051" w:rsidRPr="00A95D81" w:rsidRDefault="00707051" w:rsidP="00056CE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Dot. Opisu przedmiotu zamówienia, zadanie 7 (Parametry techniczne aparatu do wykrywania drobnoustrojów we krwi i płynach ustrojowych, pkt 12): Czy Zamawiający wyrazi zgodę na 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udostępnienie adresu bezpłatnej i całodobowej strony internetowej, na której znajdują się instrukcje/metodyki do podłóż?</w:t>
      </w:r>
    </w:p>
    <w:p w14:paraId="5B06E661" w14:textId="77777777" w:rsidR="00056CEE" w:rsidRPr="00A95D81" w:rsidRDefault="00056CEE" w:rsidP="00056CE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</w:p>
    <w:p w14:paraId="4E18FFD0" w14:textId="77777777" w:rsidR="00707051" w:rsidRPr="00A95D81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301AA362" w14:textId="03EF99A4" w:rsidR="00707051" w:rsidRPr="00A95D81" w:rsidRDefault="00707051" w:rsidP="00056CE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Dot. Opisu przedmiotu zamówienia, zadanie 7 (Wymagane parametry dla automatycznego systemu do barwienia metodą  Grama, dodatkowe wymagania pkt 1):  Czy Zamawiający wyrazi zgodę, aby tylko te produkty spełniały wymagania ustawy z dnia 20.05.2010r. o wyrobach medycznych, które muszą podlegać ww. ustawie ze względu na swoją klasyfikację oraz czy wyrazi zgodę na przesłanie dodatkowego oświadczenia, w którym Wykonawca zdeklaruje, które produkty nie zostały zakwalifikowane przez wytwórcę jako wyroby medyczne lub wyroby medyczne do diagnostyki in vitro i tym samym nie podlegają Ustawie o wyrobach medycznych?</w:t>
      </w:r>
    </w:p>
    <w:p w14:paraId="5A1E7C58" w14:textId="4F20F1F5" w:rsidR="00056CEE" w:rsidRPr="00A95D81" w:rsidRDefault="00056CEE" w:rsidP="00056CEE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</w:t>
      </w:r>
      <w:bookmarkStart w:id="4" w:name="_Hlk58913523"/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  <w:bookmarkEnd w:id="4"/>
    </w:p>
    <w:p w14:paraId="08FAB1C2" w14:textId="77777777" w:rsidR="00707051" w:rsidRPr="00A95D81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C20DE11" w14:textId="31E2A2AF" w:rsidR="00707051" w:rsidRPr="00A95D81" w:rsidRDefault="00707051" w:rsidP="00056CE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Dot. Opisu przedmiotu zamówienia, zadanie 7 (Wymagane parametry dla automatycznego systemu do barwienia metodą  Grama, dodatkowe wymagania pkt 2 oraz 3): Czy Zamawiający wyrazi zgodę na udostępnienie adresu bezpłatnej i całodobowej strony internetowej, na której znajdują się instrukcje w języku polskim  zawierające pełny opis , zastosowanie i metodykę oraz certyfikaty kontroli jakości i odstąpi od wymogu dostarczenia ich wraz z dostawą?</w:t>
      </w:r>
    </w:p>
    <w:p w14:paraId="1F4CF173" w14:textId="77777777" w:rsidR="00056CEE" w:rsidRPr="00A95D81" w:rsidRDefault="00056CEE" w:rsidP="00056CE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</w:p>
    <w:p w14:paraId="5E87EAF0" w14:textId="77777777" w:rsidR="00056CEE" w:rsidRPr="00A95D81" w:rsidRDefault="00056CEE" w:rsidP="00056CEE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3F3FDA1" w14:textId="77777777" w:rsidR="00707051" w:rsidRPr="00A95D81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255DFF4" w14:textId="2D80F8BF" w:rsidR="00707051" w:rsidRPr="00A95D81" w:rsidRDefault="00707051" w:rsidP="00056CE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Dot. Opisu przedmiotu zamówienia, zadanie 7 (Wymagane parametry dla automatycznego systemu do barwienia metodą  Grama, dodatkowe wymagania pkt 4): Czy zamawiający wyrazi zgodę na dostarczanie odczynników z minimalnym terminem ważności wynoszącym 3 miesiące?</w:t>
      </w:r>
    </w:p>
    <w:p w14:paraId="137D8503" w14:textId="7852D5A5" w:rsidR="00707051" w:rsidRPr="00A95D81" w:rsidRDefault="004E265F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Odp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</w:p>
    <w:p w14:paraId="1546331F" w14:textId="77777777" w:rsidR="00707051" w:rsidRPr="00A95D81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123D6AC" w14:textId="03DBCF9B" w:rsidR="00707051" w:rsidRPr="00A95D81" w:rsidRDefault="00707051" w:rsidP="004E265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Dot. Opisu przedmiotu zamówienia, zadanie 7 (Wymagania dla odczynników dodatkowych pkt 1 lit. a): Czy Zamawiający wyrazi zgodę na konfekcjonowanie opakowań po 50 testów w przypadku pozycji 9?</w:t>
      </w:r>
    </w:p>
    <w:p w14:paraId="16EF56FC" w14:textId="3CABDE3B" w:rsidR="00707051" w:rsidRPr="00A95D81" w:rsidRDefault="004E265F" w:rsidP="00707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Odp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</w:p>
    <w:p w14:paraId="28795208" w14:textId="77777777" w:rsidR="004E265F" w:rsidRPr="00A95D81" w:rsidRDefault="004E265F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6E8B47F" w14:textId="710A8150" w:rsidR="00707051" w:rsidRPr="00A95D81" w:rsidRDefault="00707051" w:rsidP="004E265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Dot. Opisu przedmiotu zamówienia, zadanie 7 (Wymagania dla odczynników dodatkowych pkt 1): Czy Zamawiający wyrazi zgodę, aby tylko te produkty spełniały wymagania ustawy z dnia 20.05.2010r. o wyrobach medycznych, które muszą podlegać ww. ustawie ze względu na swoją klasyfikację oraz czy wyrazi zgodę na przesłanie dodatkowego oświadczenia, w którym Wykonawca zdeklaruje, które produkty nie zostały zakwalifikowane przez wytwórcę jako wyroby medyczne lub wyroby medyczne do diagnostyki in vitro i tym samym nie podlegają Ustawie o wyrobach medycznych?</w:t>
      </w:r>
    </w:p>
    <w:p w14:paraId="586159C1" w14:textId="36B44B3F" w:rsidR="00707051" w:rsidRPr="00A95D81" w:rsidRDefault="004E265F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 Odp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</w:p>
    <w:p w14:paraId="5B04232B" w14:textId="77777777" w:rsidR="00707051" w:rsidRPr="00A95D81" w:rsidRDefault="00707051" w:rsidP="007070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48C608E7" w14:textId="35826A71" w:rsidR="00707051" w:rsidRPr="00A95D81" w:rsidRDefault="00707051" w:rsidP="004E265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Dot. Opisu przedmiotu zamówienia, zadanie 7 (Wymagania dla odczynników dodatkowych pkt 1 lit. e):  Czy Zamawiający wyrazi zgodę na udostępnienie adresu bezpłatnej i całodobowej strony internetowej, na której znajdują się certyfikaty kontroli jakości?</w:t>
      </w:r>
    </w:p>
    <w:p w14:paraId="673A5334" w14:textId="3CD59890" w:rsidR="004E265F" w:rsidRPr="00A95D81" w:rsidRDefault="004E265F" w:rsidP="004E265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</w:p>
    <w:p w14:paraId="70506F6A" w14:textId="77777777" w:rsidR="00707051" w:rsidRPr="00A95D81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8CF2C1E" w14:textId="7ECB60A6" w:rsidR="00707051" w:rsidRPr="00A95D81" w:rsidRDefault="00707051" w:rsidP="004E265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Dot. Opisu przedmiotu zamówienia, zadanie 7 (Wymagania dla odczynników dodatkowych pkt 1 lit. f):  Czy zamawiający wyrazi zgodę na dostarczanie odczynników z minimalnym terminem ważności wynoszącym 6 tygodni?</w:t>
      </w:r>
    </w:p>
    <w:p w14:paraId="0EB8722C" w14:textId="7D4DAB76" w:rsidR="004E265F" w:rsidRPr="00A95D81" w:rsidRDefault="004E265F" w:rsidP="004E265F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A95D8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</w:p>
    <w:p w14:paraId="1EDC696C" w14:textId="77777777" w:rsidR="00707051" w:rsidRPr="00A95D81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4BC0341" w14:textId="6C19E650" w:rsidR="00707051" w:rsidRPr="00A95D81" w:rsidRDefault="00707051" w:rsidP="004E265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Dot. Opisu przedmiotu zamówienia, zadanie 7 (Dokumenty na wezwanie Zamawiającego, </w:t>
      </w:r>
      <w:proofErr w:type="spellStart"/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lit.d</w:t>
      </w:r>
      <w:proofErr w:type="spellEnd"/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)Czy Zamawiający odstąpi od wymogu dostarczenia ulotek do podłoży </w:t>
      </w:r>
      <w:proofErr w:type="spellStart"/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chromogennych</w:t>
      </w:r>
      <w:proofErr w:type="spellEnd"/>
      <w:r w:rsidRP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jeżeli Oferent udostępni 24 godzinny dostęp do bezpłatnej strony internetowej ze zdjęciami podłóż, które umożliwiają łatwą interpretację wyników?</w:t>
      </w:r>
    </w:p>
    <w:p w14:paraId="38A581C0" w14:textId="5EB7CCC0" w:rsidR="004E265F" w:rsidRPr="00A95D81" w:rsidRDefault="004E265F" w:rsidP="004E265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5" w:name="_Hlk58913951"/>
      <w:proofErr w:type="spellStart"/>
      <w:r w:rsidRP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Odp.TAK</w:t>
      </w:r>
      <w:proofErr w:type="spellEnd"/>
    </w:p>
    <w:bookmarkEnd w:id="5"/>
    <w:p w14:paraId="4BD5B9D7" w14:textId="77777777" w:rsidR="00707051" w:rsidRPr="00FC0E52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1475627" w14:textId="2F4B41C8" w:rsidR="00707051" w:rsidRPr="00FC0E52" w:rsidRDefault="00707051" w:rsidP="004E265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0E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Dot. Opisu przedmiotu zamówienia, zadanie 7: Czy Zamawiający odstąpi od wymogu dostarczenia próbek do każdego testu w przypadku, gdy Zamawiający testował już w przeszłości asortyment i nie miał zastrzeżeń do jakości produktów?</w:t>
      </w:r>
    </w:p>
    <w:p w14:paraId="385A8B00" w14:textId="77777777" w:rsidR="004E265F" w:rsidRPr="00FC0E52" w:rsidRDefault="004E265F" w:rsidP="004E265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proofErr w:type="spellStart"/>
      <w:r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Odp.TAK</w:t>
      </w:r>
      <w:proofErr w:type="spellEnd"/>
    </w:p>
    <w:p w14:paraId="08C10956" w14:textId="77777777" w:rsidR="00707051" w:rsidRPr="00FC0E52" w:rsidRDefault="00707051" w:rsidP="007070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708FE2AF" w14:textId="123BE8BD" w:rsidR="00707051" w:rsidRPr="00FC0E52" w:rsidRDefault="00707051" w:rsidP="004E265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0E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Dot. zadania nr 7 tabela asortymentowa Podłoża do posiewów krwi i płynów ustrojowych pkt. 6 - Czy Zamawiający nie dokonał omyłki w formularzu cenowym w pkt.6 ? Wyspecyfikowane podłoża z pkt. 6 są również wyszczególnione w pkt. 4. Czy Zamawiający miał na myśli inny produkt ?</w:t>
      </w:r>
    </w:p>
    <w:p w14:paraId="1F5C4599" w14:textId="3BEC1E2F" w:rsidR="004E265F" w:rsidRPr="00E25BBE" w:rsidRDefault="004E265F" w:rsidP="004E265F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</w:t>
      </w:r>
      <w:r w:rsidR="00E25BBE"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Tak </w:t>
      </w:r>
      <w:r w:rsidR="00315E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nastąpiła </w:t>
      </w:r>
      <w:r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omyłka,</w:t>
      </w:r>
      <w:r w:rsidR="009F55C5"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</w:t>
      </w:r>
      <w:r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amawiaj</w:t>
      </w:r>
      <w:r w:rsidR="009F55C5"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ą</w:t>
      </w:r>
      <w:r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cy wymaga </w:t>
      </w:r>
      <w:r w:rsidR="009F55C5"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zaoferowania substancji </w:t>
      </w:r>
      <w:r w:rsidR="00943F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wz</w:t>
      </w:r>
      <w:r w:rsidR="009F55C5"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bogacającej podłoże  z poz.2,4,5 dla  ilości 540 </w:t>
      </w:r>
      <w:r w:rsidR="00E25BBE"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oznaczeń</w:t>
      </w:r>
      <w:r w:rsidR="00E25BBE" w:rsidRPr="00E25BB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.</w:t>
      </w:r>
    </w:p>
    <w:p w14:paraId="5AF8477D" w14:textId="77777777" w:rsidR="00707051" w:rsidRPr="00707051" w:rsidRDefault="00707051" w:rsidP="007070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01DB6041" w14:textId="2A186AEE" w:rsidR="00707051" w:rsidRPr="00FC0E52" w:rsidRDefault="00707051" w:rsidP="00E25BB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0E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Dot. zadania nr 7: Czy Zamawiający wyrazi zgodę na zaoferowanie serwisu zdalnego dla analizatora do identyfikacji i określenia lekowrażliwości, co umożliwi szybkie rozwiązywanie problemów w oprogramowaniu, przeprowadzanie obowiązkowych aktualizacji oprogramowania oraz udzielanie szybkiej pomocy technicznej i merytorycznej pracownikom laboratorium?</w:t>
      </w:r>
    </w:p>
    <w:p w14:paraId="09174324" w14:textId="28C560C2" w:rsidR="00653257" w:rsidRPr="00490372" w:rsidRDefault="00FC0E52" w:rsidP="00315E13">
      <w:pPr>
        <w:pStyle w:val="Akapitzlist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C0E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FC0E5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FC0E5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</w:t>
      </w:r>
      <w:r w:rsidR="00315E1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- </w:t>
      </w:r>
      <w:r w:rsidR="00315E13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</w:t>
      </w:r>
      <w:r w:rsidR="00490372" w:rsidRPr="004903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„</w:t>
      </w:r>
      <w:r w:rsidR="00653257" w:rsidRPr="004903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W trakcie wszelkich działań serwisowych  </w:t>
      </w:r>
      <w:r w:rsidR="00490372" w:rsidRPr="0049037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aparatu, Strony umowy zobowiązują się do przestrzegania aktualnie obowiązujących przepisów prawa w zakresie ochrony danych osobowych .”</w:t>
      </w:r>
    </w:p>
    <w:p w14:paraId="1A140CB1" w14:textId="77777777" w:rsidR="00707051" w:rsidRPr="00707051" w:rsidRDefault="00707051" w:rsidP="007070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0E379CC0" w14:textId="3DBC5713" w:rsidR="00707051" w:rsidRPr="003C4279" w:rsidRDefault="00707051" w:rsidP="003C42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42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Dot. opisu przedmiotu zamówienia, zadania nr 7, I. tabela 1: Czy Zamawiający wyrazi zgodę na wycenę w tabeli asortymentowej w kolejnej pozycji materiałów zużywalnych (m.in. kalibratory) i eksploatacyjnych niezbędnych do prawidłowego funkcjonowania aparatu do identyfikacji i lekowrażliwości drobnoustrojów?</w:t>
      </w:r>
    </w:p>
    <w:p w14:paraId="6E43CBA0" w14:textId="38864DAB" w:rsidR="00B13BB8" w:rsidRPr="009357DC" w:rsidRDefault="00B13BB8" w:rsidP="00B13BB8">
      <w:pPr>
        <w:pStyle w:val="Akapitzlist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6" w:name="_Hlk58919361"/>
      <w:r w:rsidRPr="009357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="009357DC" w:rsidRPr="009357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. </w:t>
      </w:r>
      <w:r w:rsidR="003C427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 - </w:t>
      </w:r>
      <w:r w:rsidR="009357DC" w:rsidRPr="009357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 zapewni nieodpłatn</w:t>
      </w:r>
      <w:r w:rsidR="009357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ie </w:t>
      </w:r>
      <w:r w:rsidR="00943F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części </w:t>
      </w:r>
      <w:r w:rsidR="009357DC" w:rsidRPr="009357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zużywalne.</w:t>
      </w:r>
    </w:p>
    <w:bookmarkEnd w:id="6"/>
    <w:p w14:paraId="068518F1" w14:textId="0BFAD3B7" w:rsidR="00707051" w:rsidRPr="00707051" w:rsidRDefault="00B13BB8" w:rsidP="007070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</w:t>
      </w:r>
    </w:p>
    <w:p w14:paraId="3B1A88F4" w14:textId="0026C5F6" w:rsidR="00707051" w:rsidRPr="003C4279" w:rsidRDefault="00707051" w:rsidP="003C42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3C4279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Dot. opisu przedmiotu zamówienia, zadania nr 7, IV: Czy Zamawiający wyrazi zgodę na wycenę materiałów eksploatacyjnych niezbędnych do prawidłowej pracy aparatu do barwienia metodą grama?</w:t>
      </w:r>
    </w:p>
    <w:p w14:paraId="309E3848" w14:textId="4D76ABC2" w:rsidR="003C4279" w:rsidRPr="009357DC" w:rsidRDefault="003C4279" w:rsidP="003C4279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9357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Odp. </w:t>
      </w:r>
      <w:r w:rsidR="00F02C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NIE- </w:t>
      </w:r>
      <w:r w:rsidRPr="009357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Wykonawca zapewni nieodpłatn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ie części </w:t>
      </w:r>
      <w:r w:rsidRPr="009357DC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zużywalne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do aparatu</w:t>
      </w:r>
      <w:r w:rsidR="00F02C6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0404C359" w14:textId="77777777" w:rsidR="00707051" w:rsidRPr="00707051" w:rsidRDefault="00707051" w:rsidP="007070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7A381088" w14:textId="77777777" w:rsidR="00707051" w:rsidRPr="00995307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53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Pytania do Umowy:</w:t>
      </w:r>
    </w:p>
    <w:p w14:paraId="32E9B1BB" w14:textId="77777777" w:rsidR="00707051" w:rsidRPr="00995307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4A541984" w14:textId="1BCE6080" w:rsidR="00707051" w:rsidRPr="00995307" w:rsidRDefault="00707051" w:rsidP="003C4279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53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§2 ust. 1 - Czy Zamawiający wyraża zgodę na modyfikację postanowienia umownego na:</w:t>
      </w:r>
    </w:p>
    <w:p w14:paraId="6803946F" w14:textId="097392F4" w:rsidR="00707051" w:rsidRPr="00995307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53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,,Wykonawca będzie dokonywał dostaw wyrobów 2 razy w miesiącu, na podstawie zamówień składanych przez Zamawiającego za pośrednictwem emaila na adres:</w:t>
      </w:r>
      <w:r w:rsidR="00A95D8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</w:t>
      </w:r>
      <w:r w:rsidRPr="009953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terminie do 5 dni roboczych od dnia złożenia zamówienia."?</w:t>
      </w:r>
    </w:p>
    <w:p w14:paraId="6C62475B" w14:textId="3C863CEE" w:rsidR="00707051" w:rsidRDefault="008B0A89" w:rsidP="007070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B0A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</w:t>
      </w:r>
      <w:r w:rsidR="00A95D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8B0A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TAK </w:t>
      </w:r>
    </w:p>
    <w:p w14:paraId="0103D9CC" w14:textId="77777777" w:rsidR="008B0A89" w:rsidRPr="008B0A89" w:rsidRDefault="008B0A89" w:rsidP="007070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D7B1FA0" w14:textId="63683CA2" w:rsidR="00707051" w:rsidRPr="00995307" w:rsidRDefault="00707051" w:rsidP="00F02C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53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§2 ust. 7 - Czy Zamawiający wyraża zgodę na modyfikację postanowienia umownego na:</w:t>
      </w:r>
    </w:p>
    <w:p w14:paraId="4EEDEB50" w14:textId="30EB0B90" w:rsidR="00707051" w:rsidRPr="00995307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53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,,Do każdej dostawy Wykonawca dołączy dokumenty potwierdzające rodzaj i ilość wyrobów np. fakturę VAT, dokument WZ, specyfikację asortymentowo-cenową bądź inny dokument"?</w:t>
      </w:r>
    </w:p>
    <w:p w14:paraId="44275EB1" w14:textId="71446322" w:rsidR="00F02C65" w:rsidRPr="00F02C65" w:rsidRDefault="00F02C65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7" w:name="_Hlk58922082"/>
      <w:r w:rsidRPr="008B0A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9953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="00995307" w:rsidRPr="009953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</w:t>
      </w:r>
      <w:r w:rsidR="00995307" w:rsidRPr="00995307">
        <w:rPr>
          <w:rFonts w:ascii="Times New Roman" w:hAnsi="Times New Roman" w:cs="Times New Roman"/>
          <w:b/>
          <w:sz w:val="20"/>
          <w:szCs w:val="20"/>
        </w:rPr>
        <w:t>Zamawiający pozostawia zapis tak jak w SIWZ</w:t>
      </w:r>
      <w:r w:rsidR="00995307">
        <w:rPr>
          <w:b/>
          <w:sz w:val="20"/>
          <w:szCs w:val="20"/>
        </w:rPr>
        <w:t>.</w:t>
      </w:r>
    </w:p>
    <w:bookmarkEnd w:id="7"/>
    <w:p w14:paraId="186929EA" w14:textId="77777777" w:rsidR="00707051" w:rsidRPr="00F02C65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579C549" w14:textId="278A234A" w:rsidR="00707051" w:rsidRPr="00F02C65" w:rsidRDefault="00707051" w:rsidP="00F02C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02C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§2 ust. 9 - Czy Zamawiający wyraża zgodę na modyfikację postanowienia umownego na:</w:t>
      </w:r>
    </w:p>
    <w:p w14:paraId="340AA0AC" w14:textId="77777777" w:rsidR="00707051" w:rsidRPr="00F02C65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02C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,,Wykonawca do każdej dostawy dołączy certyfikat kontroli jakości. W odniesieniu do Wykonawców nie mających takich możliwości Zamawiający uzna za spełnienie warunku udostępnienie certyfikatów  do bezpłatnego i całodobowego pobrania ze strony internetowej Wykonawcy dostępnej pod adresem: ...............:"?</w:t>
      </w:r>
    </w:p>
    <w:p w14:paraId="16C2A640" w14:textId="2ADB49F3" w:rsidR="00707051" w:rsidRDefault="008B0A89" w:rsidP="007070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8B0A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TAK </w:t>
      </w:r>
    </w:p>
    <w:p w14:paraId="39B0BFAD" w14:textId="77777777" w:rsidR="00315E13" w:rsidRDefault="00315E13" w:rsidP="0070705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4470AED4" w14:textId="75B22601" w:rsidR="00707051" w:rsidRPr="00F02C65" w:rsidRDefault="00707051" w:rsidP="00F02C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02C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§3 ust. 1 - Czy Zamawiający wyraża zgodę na modyfikację postanowienia umownego na:</w:t>
      </w:r>
    </w:p>
    <w:p w14:paraId="5AE7CEA8" w14:textId="70A1C57F" w:rsidR="00707051" w:rsidRDefault="00707051" w:rsidP="0010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02C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,,Reklamacje ilościowe dotyczące dostarczonych wyrobów rozpatrywane będą przez Wykonawcę  w terminie 4 dni roboczych od pisemnego zgłoszenia. W przypadku uznania reklamacji, brakujące testy zostaną dostarczone w terminie 3 dni roboczych, na koszt i ryzyko Wykonawcy.</w:t>
      </w:r>
    </w:p>
    <w:p w14:paraId="2BE8CF87" w14:textId="5E1AD58A" w:rsidR="00102AE6" w:rsidRPr="00102AE6" w:rsidRDefault="00102AE6" w:rsidP="00102AE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</w:t>
      </w:r>
      <w:r w:rsidRPr="00102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102A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102A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bookmarkStart w:id="8" w:name="_Hlk58923140"/>
      <w:r w:rsidRPr="00102A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 wyraża zgodę.</w:t>
      </w:r>
      <w:bookmarkEnd w:id="8"/>
    </w:p>
    <w:p w14:paraId="09227DB2" w14:textId="41F33FF1" w:rsidR="00102AE6" w:rsidRPr="00F02C65" w:rsidRDefault="00102AE6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9EFF30D" w14:textId="77777777" w:rsidR="00707051" w:rsidRPr="00F02C65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54C0267" w14:textId="08EBF16F" w:rsidR="00707051" w:rsidRPr="00F02C65" w:rsidRDefault="00707051" w:rsidP="008820E3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02C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§5i   ust. 2 - Czy Zamawiający wyraża zgodę na modyfikację postanowienia umownego na:</w:t>
      </w:r>
    </w:p>
    <w:p w14:paraId="3C747FFA" w14:textId="77777777" w:rsidR="00707051" w:rsidRPr="00F02C65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02C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,,Wykonawca dostarczy, zainstaluje i uruchomi urządzenia, o których mowa w § 1 ust. 1, w miejscu i w czasie ustalonym z Zamawiającym, w terminie do 15 dni roboczych od dnia zawarcia umowy.</w:t>
      </w:r>
    </w:p>
    <w:p w14:paraId="2412A9CE" w14:textId="77777777" w:rsidR="008820E3" w:rsidRPr="00102AE6" w:rsidRDefault="008820E3" w:rsidP="008820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</w:t>
      </w:r>
      <w:r w:rsidRPr="00102AE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102AE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  <w:r w:rsidRPr="00102AE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Zamawiający  wyraża zgodę.</w:t>
      </w:r>
    </w:p>
    <w:p w14:paraId="5C5E5EFA" w14:textId="77777777" w:rsidR="00707051" w:rsidRPr="00F02C65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0660DF1" w14:textId="18552222" w:rsidR="00707051" w:rsidRPr="00F02C65" w:rsidRDefault="00707051" w:rsidP="00F02C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02C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§9 ust. 9 - Czy Zamawiający wyraża zgodę na modyfikację postanowienia umownego na:</w:t>
      </w:r>
    </w:p>
    <w:p w14:paraId="355B0249" w14:textId="77777777" w:rsidR="00707051" w:rsidRPr="00F02C65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02C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,,W sytuacji nieterminowych płatności, Wykonawcy nie przysługuje prawo wstrzymania dostaw wyrobów, chyba że opóźnienie przekracza co najmniej 60 dni"?</w:t>
      </w:r>
    </w:p>
    <w:p w14:paraId="3943758A" w14:textId="77777777" w:rsidR="008820E3" w:rsidRPr="00F02C65" w:rsidRDefault="008820E3" w:rsidP="008820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bookmarkStart w:id="9" w:name="_Hlk58922931"/>
      <w:r w:rsidRPr="008B0A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lastRenderedPageBreak/>
        <w:t>Odp</w:t>
      </w:r>
      <w:r w:rsidRPr="009953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  <w:r w:rsidRPr="00995307">
        <w:rPr>
          <w:rFonts w:ascii="Times New Roman" w:hAnsi="Times New Roman" w:cs="Times New Roman"/>
          <w:b/>
          <w:sz w:val="20"/>
          <w:szCs w:val="20"/>
        </w:rPr>
        <w:t>Zamawiający pozostawia zapis tak jak w SIWZ</w:t>
      </w:r>
      <w:r>
        <w:rPr>
          <w:b/>
          <w:sz w:val="20"/>
          <w:szCs w:val="20"/>
        </w:rPr>
        <w:t>.</w:t>
      </w:r>
      <w:bookmarkEnd w:id="9"/>
    </w:p>
    <w:p w14:paraId="7F73791E" w14:textId="77777777" w:rsidR="00707051" w:rsidRPr="00F02C65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BFA627F" w14:textId="35BEFC18" w:rsidR="00707051" w:rsidRPr="00F02C65" w:rsidRDefault="00707051" w:rsidP="00F02C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02C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§12 ust. 1 pkt 4 - Czy Zamawiający wyraża zgodę na modyfikację postanowienia umownego na:</w:t>
      </w:r>
    </w:p>
    <w:p w14:paraId="0BF3B2FC" w14:textId="77777777" w:rsidR="00707051" w:rsidRPr="00F02C65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F02C6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,,za opóźnienie usunięcia awarii, o której mowa w §6 ust. 2, w wysokości 2% wynagrodzenia brutto czynszu dzierżawnego za ostatni miesiąc trwania umowy, za każdy dzień opóźnienia;"?</w:t>
      </w:r>
    </w:p>
    <w:p w14:paraId="1F263076" w14:textId="0803D6B4" w:rsidR="00707051" w:rsidRDefault="00B01826" w:rsidP="00707051">
      <w:pPr>
        <w:spacing w:after="0" w:line="240" w:lineRule="auto"/>
        <w:rPr>
          <w:b/>
          <w:sz w:val="20"/>
          <w:szCs w:val="20"/>
        </w:rPr>
      </w:pPr>
      <w:r w:rsidRPr="008B0A8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9953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  <w:r w:rsidRPr="00995307">
        <w:rPr>
          <w:rFonts w:ascii="Times New Roman" w:hAnsi="Times New Roman" w:cs="Times New Roman"/>
          <w:b/>
          <w:sz w:val="20"/>
          <w:szCs w:val="20"/>
        </w:rPr>
        <w:t>Zamawiający pozostawia zapis tak jak w SIWZ</w:t>
      </w:r>
      <w:r>
        <w:rPr>
          <w:b/>
          <w:sz w:val="20"/>
          <w:szCs w:val="20"/>
        </w:rPr>
        <w:t>.</w:t>
      </w:r>
    </w:p>
    <w:p w14:paraId="16506121" w14:textId="77777777" w:rsidR="008E2F94" w:rsidRPr="00F02C65" w:rsidRDefault="008E2F94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171DDA37" w14:textId="1D895E11" w:rsidR="00707051" w:rsidRPr="008E2F94" w:rsidRDefault="00707051" w:rsidP="00F02C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E2F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§12 ust. 1 pkt 5 - Czy Zamawiający wyraża zgodę na modyfikację postanowienia umownego na:</w:t>
      </w:r>
    </w:p>
    <w:p w14:paraId="63131A7C" w14:textId="77777777" w:rsidR="00707051" w:rsidRPr="008E2F94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E2F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,,w przypadku nieudostępnienia urządzenia zastępczego w terminie, o którym mowa w § 6 ust. 4, w wysokości 2 % wynagrodzenia brutto czynszu dzierżawnego za ostatni miesiąc, za każdy dzień opóźnienia."?</w:t>
      </w:r>
    </w:p>
    <w:p w14:paraId="6EEBFCC2" w14:textId="5E8DA39D" w:rsidR="00707051" w:rsidRPr="008E2F94" w:rsidRDefault="00B01826" w:rsidP="0070705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E2F9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8E2F9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  <w:r w:rsidRPr="008E2F94">
        <w:rPr>
          <w:rFonts w:ascii="Times New Roman" w:hAnsi="Times New Roman" w:cs="Times New Roman"/>
          <w:b/>
          <w:sz w:val="20"/>
          <w:szCs w:val="20"/>
        </w:rPr>
        <w:t>Zamawiający pozostawia zapis tak jak w SIWZ.</w:t>
      </w:r>
    </w:p>
    <w:p w14:paraId="7ACA9852" w14:textId="77777777" w:rsidR="008E2F94" w:rsidRPr="00707051" w:rsidRDefault="008E2F94" w:rsidP="00707051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14:paraId="6E4C8606" w14:textId="0FF3F84D" w:rsidR="00707051" w:rsidRPr="004B299A" w:rsidRDefault="00707051" w:rsidP="00F02C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  §12 ust. 3 - Czy Zamawiający wyraża zgodę na modyfikację postanowienia umownego na:</w:t>
      </w:r>
    </w:p>
    <w:p w14:paraId="127D4348" w14:textId="6F43BF12" w:rsidR="00707051" w:rsidRPr="004B299A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,,Łączna wysokość kar umownych, o których mowa w ust. 1 i 2 nie może przekroczyć 30 % wynagrodzenia brutto określonego w § 9 ust. 1."?</w:t>
      </w:r>
    </w:p>
    <w:p w14:paraId="1505FD51" w14:textId="0EFA601A" w:rsidR="00B01826" w:rsidRPr="004B299A" w:rsidRDefault="00B01826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</w:t>
      </w:r>
      <w:r w:rsidRPr="004B29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.  </w:t>
      </w:r>
      <w:r w:rsidRPr="004B299A">
        <w:rPr>
          <w:rFonts w:ascii="Times New Roman" w:hAnsi="Times New Roman" w:cs="Times New Roman"/>
          <w:b/>
          <w:sz w:val="20"/>
          <w:szCs w:val="20"/>
        </w:rPr>
        <w:t>Zamawiający pozostawia zapis tak jak w SIWZ.</w:t>
      </w:r>
    </w:p>
    <w:p w14:paraId="6A8AE5F0" w14:textId="77777777" w:rsidR="00707051" w:rsidRPr="004B299A" w:rsidRDefault="00707051" w:rsidP="004B299A">
      <w:pPr>
        <w:pStyle w:val="Bezodstpw"/>
        <w:rPr>
          <w:lang w:eastAsia="pl-PL"/>
        </w:rPr>
      </w:pPr>
    </w:p>
    <w:p w14:paraId="6DA41EA6" w14:textId="7184B6A8" w:rsidR="00707051" w:rsidRPr="004B299A" w:rsidRDefault="00707051" w:rsidP="00F02C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§ 1 ust. 7: Czy Zamawiający wyrazi zgodę, aby tylko te produkty spełniały wymagania ustawy z dnia 20.05.2010r. o wyrobach medycznych, które muszą podlegać ww. ustawie ze względu na swoją klasyfikację oraz czy wyrazi zgodę na przesłanie dodatkowego oświadczenia, w którym Wykonawca zdeklaruje, które produkty nie zostały zakwalifikowane przez wytwórcę jako wyroby medyczne lub wyroby medyczne do diagnostyki in vitro i tym samym nie podlegają Ustawie o wyrobach medycznych?</w:t>
      </w:r>
    </w:p>
    <w:p w14:paraId="4C38A6D0" w14:textId="5AEB9F35" w:rsidR="00707051" w:rsidRPr="004B299A" w:rsidRDefault="00B01826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</w:t>
      </w:r>
      <w:bookmarkStart w:id="10" w:name="_Hlk58923215"/>
      <w:r w:rsidRPr="004B29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</w:t>
      </w:r>
      <w:r w:rsidRPr="004B29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B29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 wyraża zgodę.</w:t>
      </w:r>
      <w:bookmarkEnd w:id="10"/>
    </w:p>
    <w:p w14:paraId="3464519B" w14:textId="4D665085" w:rsidR="00707051" w:rsidRPr="004B299A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06C265E" w14:textId="784141EF" w:rsidR="00707051" w:rsidRPr="004B299A" w:rsidRDefault="00707051" w:rsidP="00F02C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§ 1 ust. 9: Czy zamawiający wyrazi zgodę na dostarczanie odczynników z minimalnym terminem ważności wynoszącym 6 tygodni?</w:t>
      </w:r>
    </w:p>
    <w:p w14:paraId="0008CFC0" w14:textId="7193E661" w:rsidR="00707051" w:rsidRPr="004B299A" w:rsidRDefault="00B01826" w:rsidP="007070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          Odp.</w:t>
      </w:r>
      <w:r w:rsidRPr="004B29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B29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Zamawiający  wyraża zgodę.</w:t>
      </w:r>
    </w:p>
    <w:p w14:paraId="58081094" w14:textId="77777777" w:rsidR="00B01826" w:rsidRPr="004B299A" w:rsidRDefault="00B01826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2BF3E763" w14:textId="51FA0F6C" w:rsidR="00707051" w:rsidRPr="004B299A" w:rsidRDefault="00707051" w:rsidP="00F02C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 § 2 ust. 8:  Czy Zamawiający wyrazi zgodę na udostępnienie adresu bezpłatnej i całodobowej strony internetowej, na której znajdują się instrukcje zawierające opis i zastosowanie w języku polskim?</w:t>
      </w:r>
    </w:p>
    <w:p w14:paraId="012E8991" w14:textId="371DBCE2" w:rsidR="00B01826" w:rsidRPr="004B299A" w:rsidRDefault="00B01826" w:rsidP="00B01826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bookmarkStart w:id="11" w:name="_Hlk58923388"/>
      <w:r w:rsidRPr="004B29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</w:t>
      </w:r>
      <w:r w:rsidR="00315E13" w:rsidRPr="004B29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  <w:r w:rsidRPr="004B29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TAK</w:t>
      </w:r>
    </w:p>
    <w:bookmarkEnd w:id="11"/>
    <w:p w14:paraId="47007FE8" w14:textId="77777777" w:rsidR="00707051" w:rsidRPr="004B299A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7937B0EF" w14:textId="32D30D9A" w:rsidR="00707051" w:rsidRPr="004B299A" w:rsidRDefault="00707051" w:rsidP="00F02C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§ 6 ust. 5: Czy Zamawiający wyrazi zgodę na udostępnienie adresu bezpłatnej i całodobowej strony internetowej, na której znajdują się instrukcje obsługi w języku polskim?</w:t>
      </w:r>
    </w:p>
    <w:p w14:paraId="12F3FF7C" w14:textId="359D0034" w:rsidR="00B01826" w:rsidRPr="004B299A" w:rsidRDefault="00B01826" w:rsidP="00953BF7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 TAK</w:t>
      </w:r>
    </w:p>
    <w:p w14:paraId="65BD9673" w14:textId="77777777" w:rsidR="00B01826" w:rsidRPr="004B299A" w:rsidRDefault="00B01826" w:rsidP="00B01826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688BAFDE" w14:textId="77777777" w:rsidR="00707051" w:rsidRPr="004B299A" w:rsidRDefault="00707051" w:rsidP="0070705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51E6B8FB" w14:textId="75E6B364" w:rsidR="00707051" w:rsidRPr="004B299A" w:rsidRDefault="00707051" w:rsidP="00F02C65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 § 1 pkt. 12 (dot. zadania nr 7): Czy Zamawiający dopuści aparat do barwienia metodą grama z roku produkcji minimum 2018?</w:t>
      </w:r>
    </w:p>
    <w:p w14:paraId="789E010B" w14:textId="7D19C633" w:rsidR="00707051" w:rsidRDefault="008E2F94" w:rsidP="003266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Odp. Zamawiający dopuszcza </w:t>
      </w:r>
      <w:r w:rsidR="00953BF7" w:rsidRPr="004B29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.</w:t>
      </w:r>
    </w:p>
    <w:p w14:paraId="60D58671" w14:textId="7A9376E3" w:rsidR="00995524" w:rsidRDefault="00995524" w:rsidP="00326670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644DA81" w14:textId="2869B178" w:rsidR="00995524" w:rsidRDefault="00995524" w:rsidP="009955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99552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Czy Zamawiajacy skróci termin płatności do 30 dni.</w:t>
      </w:r>
    </w:p>
    <w:p w14:paraId="79CA1B76" w14:textId="7B40D3B1" w:rsidR="00995524" w:rsidRDefault="00995524" w:rsidP="00995524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4B299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</w:t>
      </w:r>
      <w:r w:rsidRPr="004B299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B29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Zamawiający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nie </w:t>
      </w:r>
      <w:r w:rsidRPr="004B29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wyraża zgod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y</w:t>
      </w:r>
      <w:r w:rsidRPr="004B299A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.</w:t>
      </w:r>
    </w:p>
    <w:p w14:paraId="010639CC" w14:textId="66E3EA66" w:rsidR="00995524" w:rsidRDefault="00995524" w:rsidP="00995524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0A43A19" w14:textId="7D93496F" w:rsidR="00995524" w:rsidRDefault="00995524" w:rsidP="009955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Czy Zamawiajacy wymaga wymazówek do pobierania materiału z nosogardzieli  z możliwością łamania, bez konieczności ciecia nożyczkami? </w:t>
      </w:r>
    </w:p>
    <w:p w14:paraId="167520C9" w14:textId="1843C755" w:rsidR="00995524" w:rsidRDefault="00995524" w:rsidP="00995524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E11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 TAK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14:paraId="7B42B761" w14:textId="77777777" w:rsidR="00995524" w:rsidRDefault="00995524" w:rsidP="00995524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14:paraId="02A614ED" w14:textId="77777777" w:rsidR="005E1107" w:rsidRDefault="00995524" w:rsidP="00995524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Czy w związku z wymogiem, aby test spełniał wytyczne WHO odnośnie</w:t>
      </w:r>
      <w:r w:rsidR="005E11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="005E1107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wykrywania antygenu SARS-COV-2 oraz posiadający status EUL WHO. Zamawiający wymaga metodyki, zaakceptowanej przez WHO i opublikowanej na stronie tej organizacji.</w:t>
      </w:r>
    </w:p>
    <w:p w14:paraId="511D2B35" w14:textId="384856F9" w:rsidR="00995524" w:rsidRPr="005E1107" w:rsidRDefault="005E1107" w:rsidP="005E1107">
      <w:pPr>
        <w:pStyle w:val="Akapitzlist"/>
        <w:spacing w:after="0" w:line="240" w:lineRule="auto"/>
        <w:ind w:left="785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proofErr w:type="spellStart"/>
      <w:r w:rsidRPr="005E11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Odp.TAK</w:t>
      </w:r>
      <w:proofErr w:type="spellEnd"/>
      <w:r w:rsidRPr="005E1107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 </w:t>
      </w:r>
    </w:p>
    <w:sectPr w:rsidR="00995524" w:rsidRPr="005E110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BFF08" w14:textId="77777777" w:rsidR="00C6618C" w:rsidRDefault="00C6618C" w:rsidP="00C6618C">
      <w:pPr>
        <w:spacing w:after="0" w:line="240" w:lineRule="auto"/>
      </w:pPr>
      <w:r>
        <w:separator/>
      </w:r>
    </w:p>
  </w:endnote>
  <w:endnote w:type="continuationSeparator" w:id="0">
    <w:p w14:paraId="6524DF16" w14:textId="77777777" w:rsidR="00C6618C" w:rsidRDefault="00C6618C" w:rsidP="00C6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2139323663"/>
      <w:docPartObj>
        <w:docPartGallery w:val="Page Numbers (Bottom of Page)"/>
        <w:docPartUnique/>
      </w:docPartObj>
    </w:sdtPr>
    <w:sdtEndPr/>
    <w:sdtContent>
      <w:p w14:paraId="4C0386A6" w14:textId="54FB1AC4" w:rsidR="005E1107" w:rsidRDefault="005E110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330BA092" w14:textId="77777777" w:rsidR="005E1107" w:rsidRDefault="005E1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2CF0B" w14:textId="77777777" w:rsidR="00C6618C" w:rsidRDefault="00C6618C" w:rsidP="00C6618C">
      <w:pPr>
        <w:spacing w:after="0" w:line="240" w:lineRule="auto"/>
      </w:pPr>
      <w:r>
        <w:separator/>
      </w:r>
    </w:p>
  </w:footnote>
  <w:footnote w:type="continuationSeparator" w:id="0">
    <w:p w14:paraId="36269642" w14:textId="77777777" w:rsidR="00C6618C" w:rsidRDefault="00C6618C" w:rsidP="00C66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E7691" w14:textId="2589597F" w:rsidR="005E1107" w:rsidRDefault="005E1107">
    <w:pPr>
      <w:pStyle w:val="Nagwek"/>
      <w:jc w:val="right"/>
    </w:pPr>
  </w:p>
  <w:p w14:paraId="30584ABC" w14:textId="77777777" w:rsidR="005E1107" w:rsidRDefault="005E11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C2366"/>
    <w:multiLevelType w:val="hybridMultilevel"/>
    <w:tmpl w:val="864A3972"/>
    <w:lvl w:ilvl="0" w:tplc="15ACEEA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7B87"/>
    <w:multiLevelType w:val="hybridMultilevel"/>
    <w:tmpl w:val="7CC031F0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" w15:restartNumberingAfterBreak="0">
    <w:nsid w:val="0F2709C1"/>
    <w:multiLevelType w:val="hybridMultilevel"/>
    <w:tmpl w:val="6BA2A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E04F0"/>
    <w:multiLevelType w:val="hybridMultilevel"/>
    <w:tmpl w:val="1C0A3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F47C9"/>
    <w:multiLevelType w:val="hybridMultilevel"/>
    <w:tmpl w:val="80DE41BC"/>
    <w:lvl w:ilvl="0" w:tplc="15ACEEAA">
      <w:start w:val="1"/>
      <w:numFmt w:val="decimal"/>
      <w:lvlText w:val="%1."/>
      <w:lvlJc w:val="left"/>
      <w:pPr>
        <w:ind w:left="130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3A2E27"/>
    <w:multiLevelType w:val="hybridMultilevel"/>
    <w:tmpl w:val="6E90E1DA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3C262BF0"/>
    <w:multiLevelType w:val="hybridMultilevel"/>
    <w:tmpl w:val="CE1CABFA"/>
    <w:lvl w:ilvl="0" w:tplc="0415000F">
      <w:start w:val="1"/>
      <w:numFmt w:val="decimal"/>
      <w:lvlText w:val="%1."/>
      <w:lvlJc w:val="left"/>
      <w:pPr>
        <w:ind w:left="785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705FF"/>
    <w:multiLevelType w:val="hybridMultilevel"/>
    <w:tmpl w:val="624459B2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8" w15:restartNumberingAfterBreak="0">
    <w:nsid w:val="51DE0626"/>
    <w:multiLevelType w:val="hybridMultilevel"/>
    <w:tmpl w:val="1008808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63F21A15"/>
    <w:multiLevelType w:val="hybridMultilevel"/>
    <w:tmpl w:val="7A0EDA06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 w15:restartNumberingAfterBreak="0">
    <w:nsid w:val="6E49436D"/>
    <w:multiLevelType w:val="hybridMultilevel"/>
    <w:tmpl w:val="F15274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FE2F98"/>
    <w:multiLevelType w:val="hybridMultilevel"/>
    <w:tmpl w:val="0F382EC4"/>
    <w:lvl w:ilvl="0" w:tplc="0415000F">
      <w:start w:val="1"/>
      <w:numFmt w:val="decimal"/>
      <w:lvlText w:val="%1."/>
      <w:lvlJc w:val="left"/>
      <w:pPr>
        <w:ind w:left="1290" w:hanging="360"/>
      </w:pPr>
    </w:lvl>
    <w:lvl w:ilvl="1" w:tplc="04150019" w:tentative="1">
      <w:start w:val="1"/>
      <w:numFmt w:val="lowerLetter"/>
      <w:lvlText w:val="%2."/>
      <w:lvlJc w:val="left"/>
      <w:pPr>
        <w:ind w:left="2010" w:hanging="360"/>
      </w:pPr>
    </w:lvl>
    <w:lvl w:ilvl="2" w:tplc="0415001B" w:tentative="1">
      <w:start w:val="1"/>
      <w:numFmt w:val="lowerRoman"/>
      <w:lvlText w:val="%3."/>
      <w:lvlJc w:val="right"/>
      <w:pPr>
        <w:ind w:left="2730" w:hanging="180"/>
      </w:pPr>
    </w:lvl>
    <w:lvl w:ilvl="3" w:tplc="0415000F" w:tentative="1">
      <w:start w:val="1"/>
      <w:numFmt w:val="decimal"/>
      <w:lvlText w:val="%4."/>
      <w:lvlJc w:val="left"/>
      <w:pPr>
        <w:ind w:left="3450" w:hanging="360"/>
      </w:pPr>
    </w:lvl>
    <w:lvl w:ilvl="4" w:tplc="04150019" w:tentative="1">
      <w:start w:val="1"/>
      <w:numFmt w:val="lowerLetter"/>
      <w:lvlText w:val="%5."/>
      <w:lvlJc w:val="left"/>
      <w:pPr>
        <w:ind w:left="4170" w:hanging="360"/>
      </w:pPr>
    </w:lvl>
    <w:lvl w:ilvl="5" w:tplc="0415001B" w:tentative="1">
      <w:start w:val="1"/>
      <w:numFmt w:val="lowerRoman"/>
      <w:lvlText w:val="%6."/>
      <w:lvlJc w:val="right"/>
      <w:pPr>
        <w:ind w:left="4890" w:hanging="180"/>
      </w:pPr>
    </w:lvl>
    <w:lvl w:ilvl="6" w:tplc="0415000F" w:tentative="1">
      <w:start w:val="1"/>
      <w:numFmt w:val="decimal"/>
      <w:lvlText w:val="%7."/>
      <w:lvlJc w:val="left"/>
      <w:pPr>
        <w:ind w:left="5610" w:hanging="360"/>
      </w:pPr>
    </w:lvl>
    <w:lvl w:ilvl="7" w:tplc="04150019" w:tentative="1">
      <w:start w:val="1"/>
      <w:numFmt w:val="lowerLetter"/>
      <w:lvlText w:val="%8."/>
      <w:lvlJc w:val="left"/>
      <w:pPr>
        <w:ind w:left="6330" w:hanging="360"/>
      </w:pPr>
    </w:lvl>
    <w:lvl w:ilvl="8" w:tplc="041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2" w15:restartNumberingAfterBreak="0">
    <w:nsid w:val="78D30863"/>
    <w:multiLevelType w:val="hybridMultilevel"/>
    <w:tmpl w:val="9648F548"/>
    <w:lvl w:ilvl="0" w:tplc="0415000F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43AF0"/>
    <w:multiLevelType w:val="hybridMultilevel"/>
    <w:tmpl w:val="C83C4082"/>
    <w:lvl w:ilvl="0" w:tplc="15ACEEA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3"/>
  </w:num>
  <w:num w:numId="7">
    <w:abstractNumId w:val="12"/>
  </w:num>
  <w:num w:numId="8">
    <w:abstractNumId w:val="10"/>
  </w:num>
  <w:num w:numId="9">
    <w:abstractNumId w:val="5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643"/>
    <w:rsid w:val="00056CEE"/>
    <w:rsid w:val="000604DE"/>
    <w:rsid w:val="0009350A"/>
    <w:rsid w:val="000E2C9B"/>
    <w:rsid w:val="00102AE6"/>
    <w:rsid w:val="00173C06"/>
    <w:rsid w:val="001A2DFA"/>
    <w:rsid w:val="00315E13"/>
    <w:rsid w:val="00326670"/>
    <w:rsid w:val="003C4279"/>
    <w:rsid w:val="00490372"/>
    <w:rsid w:val="004B299A"/>
    <w:rsid w:val="004E265F"/>
    <w:rsid w:val="0051371C"/>
    <w:rsid w:val="005E1107"/>
    <w:rsid w:val="005F186F"/>
    <w:rsid w:val="00653257"/>
    <w:rsid w:val="006636BE"/>
    <w:rsid w:val="00707051"/>
    <w:rsid w:val="007461A4"/>
    <w:rsid w:val="007821EE"/>
    <w:rsid w:val="007F2643"/>
    <w:rsid w:val="007F518D"/>
    <w:rsid w:val="008820E3"/>
    <w:rsid w:val="008B0A89"/>
    <w:rsid w:val="008E2F94"/>
    <w:rsid w:val="009329E8"/>
    <w:rsid w:val="009357DC"/>
    <w:rsid w:val="00943F3A"/>
    <w:rsid w:val="00953BF7"/>
    <w:rsid w:val="00995307"/>
    <w:rsid w:val="00995524"/>
    <w:rsid w:val="009A5983"/>
    <w:rsid w:val="009F55C5"/>
    <w:rsid w:val="00A95D81"/>
    <w:rsid w:val="00AC1F13"/>
    <w:rsid w:val="00B01826"/>
    <w:rsid w:val="00B13BB8"/>
    <w:rsid w:val="00B30569"/>
    <w:rsid w:val="00BB53EF"/>
    <w:rsid w:val="00BD7A38"/>
    <w:rsid w:val="00C6618C"/>
    <w:rsid w:val="00C93D29"/>
    <w:rsid w:val="00E25BBE"/>
    <w:rsid w:val="00E52EDA"/>
    <w:rsid w:val="00F02C65"/>
    <w:rsid w:val="00FC0E52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E3DC8"/>
  <w15:chartTrackingRefBased/>
  <w15:docId w15:val="{F3E81A57-67BD-4084-9DCF-20C9FBCC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C1F13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unhideWhenUsed/>
    <w:rsid w:val="007F5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661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618C"/>
  </w:style>
  <w:style w:type="paragraph" w:styleId="Stopka">
    <w:name w:val="footer"/>
    <w:basedOn w:val="Normalny"/>
    <w:link w:val="StopkaZnak"/>
    <w:uiPriority w:val="99"/>
    <w:unhideWhenUsed/>
    <w:rsid w:val="00C66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618C"/>
  </w:style>
  <w:style w:type="paragraph" w:styleId="Bezodstpw">
    <w:name w:val="No Spacing"/>
    <w:uiPriority w:val="1"/>
    <w:qFormat/>
    <w:rsid w:val="004B29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81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4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0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0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9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6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1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4</Pages>
  <Words>1854</Words>
  <Characters>11127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Bogusława Pacura</dc:creator>
  <cp:keywords/>
  <dc:description/>
  <cp:lastModifiedBy>Bogusława Pacura</cp:lastModifiedBy>
  <cp:revision>27</cp:revision>
  <cp:lastPrinted>2020-12-09T12:24:00Z</cp:lastPrinted>
  <dcterms:created xsi:type="dcterms:W3CDTF">2020-10-07T11:09:00Z</dcterms:created>
  <dcterms:modified xsi:type="dcterms:W3CDTF">2020-12-15T11:15:00Z</dcterms:modified>
</cp:coreProperties>
</file>