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E8283" w14:textId="77777777" w:rsidR="008C6D48" w:rsidRPr="008C6D48" w:rsidRDefault="008C6D48" w:rsidP="008C6D48">
      <w:pPr>
        <w:pBdr>
          <w:bottom w:val="single" w:sz="6" w:space="1" w:color="auto"/>
        </w:pBdr>
        <w:spacing w:line="240" w:lineRule="auto"/>
        <w:ind w:left="0" w:firstLine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C6D4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3671A40C" w14:textId="77777777" w:rsidR="008C6D48" w:rsidRPr="008C6D48" w:rsidRDefault="008C6D48" w:rsidP="008C6D48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578695-N-2020 z dnia 2020-08-27 r. </w:t>
      </w:r>
      <w:bookmarkStart w:id="0" w:name="_GoBack"/>
      <w:bookmarkEnd w:id="0"/>
    </w:p>
    <w:p w14:paraId="4071916E" w14:textId="77777777" w:rsidR="008C6D48" w:rsidRDefault="008C6D48" w:rsidP="008C6D48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Zespół Opieki Zdrowotnej:</w:t>
      </w:r>
    </w:p>
    <w:p w14:paraId="20D645DD" w14:textId="5743005B" w:rsidR="008C6D48" w:rsidRPr="008C6D48" w:rsidRDefault="008C6D48" w:rsidP="008C6D48">
      <w:pPr>
        <w:pStyle w:val="Tekstpodstawowy"/>
      </w:pPr>
      <w:r w:rsidRPr="008C6D48">
        <w:t xml:space="preserve"> Przebudowa wybranych pomieszczeń i instalacji wentylacji mechanicznej, klimatyzacji, elektrycznej, niskoprądowej i </w:t>
      </w:r>
      <w:proofErr w:type="spellStart"/>
      <w:r w:rsidRPr="008C6D48">
        <w:t>wodno</w:t>
      </w:r>
      <w:proofErr w:type="spellEnd"/>
      <w:r w:rsidRPr="008C6D48">
        <w:t xml:space="preserve"> – kanalizacyjnej na potrzeby oddziału infekcyjnego dla potrzeb hospitalizacji osób z podejrzeniem </w:t>
      </w:r>
      <w:proofErr w:type="spellStart"/>
      <w:r w:rsidRPr="008C6D48">
        <w:t>koronawirusa</w:t>
      </w:r>
      <w:proofErr w:type="spellEnd"/>
      <w:r w:rsidRPr="008C6D48">
        <w:t xml:space="preserve"> SARS-COVID-19 w Szpitalnym Oddziale Ratunkowym w budynku Samodzielnego Publicznego Zespołu Opieki Zdrowotnej w Brzesku na dz. nr 1410/19, </w:t>
      </w:r>
      <w:proofErr w:type="spellStart"/>
      <w:r w:rsidRPr="008C6D48">
        <w:t>obr</w:t>
      </w:r>
      <w:proofErr w:type="spellEnd"/>
      <w:r w:rsidRPr="008C6D48">
        <w:t>. Brzesko przy ul. Kościuszki 68 w Brzesku.</w:t>
      </w:r>
    </w:p>
    <w:p w14:paraId="40AF2CA3" w14:textId="35FC0846" w:rsidR="008C6D48" w:rsidRDefault="008C6D48" w:rsidP="008C6D48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14:paraId="7AA8BA32" w14:textId="77777777" w:rsidR="008C6D48" w:rsidRPr="008C6D48" w:rsidRDefault="008C6D48" w:rsidP="008C6D48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503F9C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70A507B4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062581E6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67F5119E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FB1DC06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552B529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70FCBDB5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B06C476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DABB883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D244AA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40A12E1C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272C7DC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0869F4AE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3DC5BB4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B6E479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E67A336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48ED43BB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14C331A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5141F0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Zespół Opieki Zdrowotnej, krajowy numer identyfikacyjny 00000000000000, ul. ul. Kościuszki  68 , 32-800  Brzesko, woj. małopolskie, państwo Polska, tel. , e-mail ZOZ.brzesko@pro.onet.pl., faks 146 621 155.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www.spzoz-brzesko.pl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0F5B77B2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30BA388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C6D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308D7744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E2543E5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AA7A04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www.spzoz-brzesko.pl </w:t>
      </w:r>
    </w:p>
    <w:p w14:paraId="4517AC6A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383E4ADB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www.spzoz-brzesko.pl ( Zamówienia publiczne) </w:t>
      </w:r>
    </w:p>
    <w:p w14:paraId="48CA800F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B9FAAC0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663F6C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9BEA81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080094A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F13F17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elektronicznie poprzez mini portal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jest przesłanie ofert lub wniosków o dopuszczenie do udziału w </w:t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postępowaniu w inny sposób: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pocztą, kurierem lub dostarczyć osobiście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Zespół Opieki Zdrowotnej, 32-800 Brzesko, ul: Kościuszki 68 pok.386 </w:t>
      </w:r>
    </w:p>
    <w:p w14:paraId="040E1BB8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4A0476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E99F990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6407C2DB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wybranych pomieszczeń i instalacji wentylacji mechanicznej, klimatyzacji, elektrycznej, niskoprądowej i </w:t>
      </w:r>
      <w:proofErr w:type="spellStart"/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>wodno</w:t>
      </w:r>
      <w:proofErr w:type="spellEnd"/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kanalizacyjnej na potrzeby oddziału infekcyjnego dla potrzeb hospitalizacji osób z podejrzeniem </w:t>
      </w:r>
      <w:proofErr w:type="spellStart"/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SARS-COVID-19 w Szpitalnym Oddziale Ratunkowym w budynku Samodzielnego Publicznego Zespołu Opieki Zdrowotnej w Brzesku na dz. nr 1410/19, </w:t>
      </w:r>
      <w:proofErr w:type="spellStart"/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Brzesko przy ul. Kościuszki 68 w Brzesku.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DZP-271-32/20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18CB3895" w14:textId="77777777" w:rsidR="008C6D48" w:rsidRPr="008C6D48" w:rsidRDefault="008C6D48" w:rsidP="008C6D48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7466A9E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73751BF7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EBEDA7F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C6D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przedmiotowy zamówienia obejmuje przebudowę wybranych pomieszczeń wewnątrz istniejącego budynku Samodzielnego Publicznego Zakładu Opieki Zdrowotnej przy ul. Tadeusza Kościuszki 68 w Brzesku. Przebudowa obejmuje przebudowę ścian działowych, przebudowę instalacji elektrycznych i sanitarnych. Przebudowa ma na celu dostosowanie części obecnego Szpitalnego Oddziału Ratunkowego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potrzeby oddziału infekcyjnego dla hospitalizacji pacjentów z podejrzeniem lub diagnozą </w:t>
      </w:r>
      <w:proofErr w:type="spellStart"/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SARS-COVID-19. W związku z przebudową instalacji sanitarnych, w tym wentylacji mechanicznej, wykonane zostaną również przebicia przez stropy. Projekt nie zakłada przebudowy zagospodarowania terenu, planowana jest przebudowa jednego z otworów okiennych w ścianie zewnętrznej na otwór drzwiowy, bez zmiany obrysu budynku. Powierzchnia pomieszczeń przeznaczonych do przebudowy wynosi 142,3 m²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45215140-0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C6D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2AD13F70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7B648F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C6D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C6D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70CD969E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1A180EFB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28037619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wymaga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ten zostanie spełniony, jeżeli wykonawca przedłoży odpowiednie oświadczenie (wzór dokumentu stanowi Załącznik nr: 4 do specyfikacji) potwierdzające że: wykonawca posiada ubezpieczenie od odpowiedzialności cywilnej w zakresie prowadzonej działalności związanej z przedmiotem zamówienia - polisę ubezpieczeniową na sumę gwarancyjną min. 200 000 PLN;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ten zostanie spełniony, jeżeli wykonawca przedłoży odpowiednie oświadczenie (wzór dokumentu stanowi Załącznik nr: 4 do specyfikacji). oraz osobami zdolnymi do wykonania zamówienia. ► Warunek ten zostanie spełniony, jeżeli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przedłoży wykaz osób, które będą uczestniczyć w wykonaniu zamówienia wraz z informacjami na temat ich kwalifikacji zawodowych, doświadczenia i wykształcenia, niezbędnych do wykonania zamówienia, a także zakresu wykonywanych przez nie czynności, oraz informacją o podstawie dysponowania tymi osobami. Zamawiający wymaga aby Wykonawca dysponował: a/ 1 osobą, która pełnić będzie funkcje kierownika robót w specjalności konstrukcyjno- budowlanej; b/ 1 osobą, która pełnić będzie funkcje kierownika robót w specjalności instalacyjnej w zakresie sieci, instalacji i urządzeń; c/ 1 osobą, która pełnić będzie funkcje kierownika robót w specjalności elektrycznej i elektroenergetycznej.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7D6586D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650B220A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725CEAB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00766BB0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5A0DF243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6413DE70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wpis do właściwego rejestru lub centralnej ewidencji i informacji o działalności gospodarczej, jeżeli odrębne przepisy wymagają wpisu do rejestru lub ewidencji, w celu potwierdzenia braku podstaw wykluczenia na podstawie art.24 ust.5 pkt.1 ustawy </w:t>
      </w:r>
      <w:proofErr w:type="spellStart"/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Oświadczenie potwierdzające brak podstaw wykluczenia wykonawcy z udziału w postępowaniu. Wzór oświadczenia stanowi Załącznik nr: 3 do niniejszej specyfikacji). </w:t>
      </w:r>
    </w:p>
    <w:p w14:paraId="69495BC8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3E52F37A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5377C6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1026A25A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352F0BBF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68E268F0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E0B520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9162B7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84FB5D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AC2CC7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073E89DD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53BA646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5C668DBD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5588258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0F8D5F62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D90FE48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7E77D529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przewiduje się ograniczenie liczby uczestników umowy ramowej: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6399143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C6D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79868B7B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A1ED36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016"/>
      </w:tblGrid>
      <w:tr w:rsidR="008C6D48" w:rsidRPr="008C6D48" w14:paraId="6D273AFD" w14:textId="77777777" w:rsidTr="008C6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61074" w14:textId="77777777" w:rsidR="008C6D48" w:rsidRPr="008C6D48" w:rsidRDefault="008C6D48" w:rsidP="008C6D4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1F1D5" w14:textId="77777777" w:rsidR="008C6D48" w:rsidRPr="008C6D48" w:rsidRDefault="008C6D48" w:rsidP="008C6D4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C6D48" w:rsidRPr="008C6D48" w14:paraId="15EC77D7" w14:textId="77777777" w:rsidTr="008C6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EE81C" w14:textId="77777777" w:rsidR="008C6D48" w:rsidRPr="008C6D48" w:rsidRDefault="008C6D48" w:rsidP="008C6D4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B38BC" w14:textId="77777777" w:rsidR="008C6D48" w:rsidRPr="008C6D48" w:rsidRDefault="008C6D48" w:rsidP="008C6D4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C6D48" w:rsidRPr="008C6D48" w14:paraId="6FFBB39D" w14:textId="77777777" w:rsidTr="008C6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E2A2E" w14:textId="77777777" w:rsidR="008C6D48" w:rsidRPr="008C6D48" w:rsidRDefault="008C6D48" w:rsidP="008C6D4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4ED98" w14:textId="77777777" w:rsidR="008C6D48" w:rsidRPr="008C6D48" w:rsidRDefault="008C6D48" w:rsidP="008C6D4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8C6D48" w:rsidRPr="008C6D48" w14:paraId="222DA475" w14:textId="77777777" w:rsidTr="008C6D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66E3F" w14:textId="77777777" w:rsidR="008C6D48" w:rsidRPr="008C6D48" w:rsidRDefault="008C6D48" w:rsidP="008C6D4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0230E" w14:textId="77777777" w:rsidR="008C6D48" w:rsidRPr="008C6D48" w:rsidRDefault="008C6D48" w:rsidP="008C6D48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6D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C0AE436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58E1BEF0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6766D66D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6F3CFA3F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Sposób postępowania w toku licytacji elektronicznej, w tym określenie minimalnych wysokości postąpień: </w:t>
      </w:r>
    </w:p>
    <w:p w14:paraId="11593D3F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278F6531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4329D155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36507D20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48DD06E5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625E69F6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5B13FC59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8C4D772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postanowienia umowy zawiera - Załącznik nr: 5 do SIWZ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C6D4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gdy informacje składane w trakcie postępowania stanowią tajemnice przedsiębiorstwa w rozumieniu przepisów o zwalczaniu nieuczciwej konkurencji, co do których wykonawca zastrzega, że nie mogą być udostępniane ogólnie, muszą być opatrzone klauzulą: „NIE UDOSTĘPNIAĆ OGÓLNIE. INFORMACJA STANOWI TAJEMNICĘ PRZEDSIĘBIORSTWA W ROZUMIENIU ART. 11 UST. 4 USTAWY O ZWALCZANIU NIEUCZCIWEJ KONKURENCJI” ( Dz. U. z 2018 r. poz. 419 z </w:t>
      </w:r>
      <w:proofErr w:type="spellStart"/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i załączona jako odrębna część nie złączona z ofertą w sposób trwały. Wykonawca zastrzegając tajemnicę przedsiębiorstwa zobowiązany jest dołączyć do oferty pisemne uzasadnienie odnośnie charakteru zastrzeżonych w niej informacji. Uzasadnienie ma na celu udowodnienie spełnienia przesłanek określonych w tym przepisie tj. że zastrzeżona informacja: a) ma charakter techniczny, technologiczny lub organizacyjny przedsiębiorstwa lub informacje w niej zawarte mają wartość gospodarczą, b) nie została wykorzystana do wiadomości publicznej i nie jest powszechnie znana osobom zwykle zajmującym się tym rodzajem informacji albo nie jest łatwo dostępna dla takich osób, c) podjęto w stosunku do niej przez osobę uprawnioną do korzystania z niej lub rozporządzania nią działania w celu utrzymania jej w poufności (z zachowaniem należytej staranności).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2020-09-15, godzina: 10:00,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Wskazać powody: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C6D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6D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28A0695" w14:textId="77777777" w:rsidR="008C6D48" w:rsidRPr="008C6D48" w:rsidRDefault="008C6D48" w:rsidP="008C6D48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D4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242B57A0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CD5245" w14:textId="77777777" w:rsidR="008C6D48" w:rsidRPr="008C6D48" w:rsidRDefault="008C6D48" w:rsidP="008C6D48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D9DCEF" w14:textId="77777777" w:rsidR="008C6D48" w:rsidRPr="008C6D48" w:rsidRDefault="008C6D48" w:rsidP="008C6D48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FD9BB0" w14:textId="77777777" w:rsidR="008C6D48" w:rsidRPr="008C6D48" w:rsidRDefault="008C6D48" w:rsidP="008C6D48">
      <w:pPr>
        <w:spacing w:after="24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C6D48" w:rsidRPr="008C6D48" w14:paraId="446F1106" w14:textId="77777777" w:rsidTr="008C6D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4A60C4" w14:textId="77777777" w:rsidR="008C6D48" w:rsidRPr="008C6D48" w:rsidRDefault="008C6D48" w:rsidP="008C6D48">
            <w:pPr>
              <w:spacing w:after="24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3ECFA81" w14:textId="77777777" w:rsidR="008C6D48" w:rsidRPr="008C6D48" w:rsidRDefault="008C6D48" w:rsidP="008C6D48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C6D4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65531335" w14:textId="77777777" w:rsidR="008C6D48" w:rsidRPr="008C6D48" w:rsidRDefault="008C6D48" w:rsidP="008C6D48">
      <w:pPr>
        <w:pBdr>
          <w:bottom w:val="single" w:sz="6" w:space="1" w:color="auto"/>
        </w:pBdr>
        <w:spacing w:line="240" w:lineRule="auto"/>
        <w:ind w:left="0" w:firstLine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C6D4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3F14CB45" w14:textId="77777777" w:rsidR="008C6D48" w:rsidRPr="008C6D48" w:rsidRDefault="008C6D48" w:rsidP="008C6D48">
      <w:pPr>
        <w:pBdr>
          <w:top w:val="single" w:sz="6" w:space="1" w:color="auto"/>
        </w:pBdr>
        <w:spacing w:line="240" w:lineRule="auto"/>
        <w:ind w:left="0" w:firstLine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C6D4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404663C3" w14:textId="77777777" w:rsidR="00092367" w:rsidRDefault="00092367"/>
    <w:sectPr w:rsidR="00092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BD"/>
    <w:rsid w:val="00092367"/>
    <w:rsid w:val="006D04BD"/>
    <w:rsid w:val="008C6D48"/>
    <w:rsid w:val="00B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E8F1"/>
  <w15:chartTrackingRefBased/>
  <w15:docId w15:val="{D79CAE63-0932-455A-92F7-5BD49310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28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C6D48"/>
    <w:pPr>
      <w:pBdr>
        <w:bottom w:val="single" w:sz="6" w:space="1" w:color="auto"/>
      </w:pBdr>
      <w:spacing w:line="240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C6D4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C6D48"/>
    <w:pPr>
      <w:pBdr>
        <w:top w:val="single" w:sz="6" w:space="1" w:color="auto"/>
      </w:pBdr>
      <w:spacing w:line="240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C6D4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C6D48"/>
    <w:pPr>
      <w:spacing w:line="240" w:lineRule="auto"/>
      <w:ind w:left="0" w:firstLine="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6D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1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9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0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2860</Words>
  <Characters>17163</Characters>
  <Application>Microsoft Office Word</Application>
  <DocSecurity>0</DocSecurity>
  <Lines>143</Lines>
  <Paragraphs>39</Paragraphs>
  <ScaleCrop>false</ScaleCrop>
  <Company/>
  <LinksUpToDate>false</LinksUpToDate>
  <CharactersWithSpaces>19984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2</cp:revision>
  <dcterms:created xsi:type="dcterms:W3CDTF">2020-08-27T10:59:00Z</dcterms:created>
  <dcterms:modified xsi:type="dcterms:W3CDTF">2020-08-27T11:00:00Z</dcterms:modified>
</cp:coreProperties>
</file>