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5A357" w14:textId="77777777" w:rsidR="0097394C" w:rsidRPr="0097394C" w:rsidRDefault="0097394C" w:rsidP="0097394C">
      <w:pPr>
        <w:spacing w:after="240"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Ogłoszenie nr 520154-N-2020 z dnia 2020-03-05 r. </w:t>
      </w:r>
    </w:p>
    <w:p w14:paraId="56482A67" w14:textId="77777777" w:rsidR="0097394C" w:rsidRPr="0097394C" w:rsidRDefault="0097394C" w:rsidP="0097394C">
      <w:pPr>
        <w:spacing w:line="240" w:lineRule="auto"/>
        <w:ind w:left="0" w:firstLine="0"/>
        <w:jc w:val="center"/>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Samodzielny Publiczny Zespół Opieki Zdrowotnej: Rękawice chirurgiczne</w:t>
      </w:r>
      <w:r w:rsidRPr="0097394C">
        <w:rPr>
          <w:rFonts w:ascii="Times New Roman" w:eastAsia="Times New Roman" w:hAnsi="Times New Roman" w:cs="Times New Roman"/>
          <w:sz w:val="24"/>
          <w:szCs w:val="24"/>
          <w:lang w:eastAsia="pl-PL"/>
        </w:rPr>
        <w:br/>
        <w:t xml:space="preserve">OGŁOSZENIE O ZAMÓWIENIU - Dostawy </w:t>
      </w:r>
    </w:p>
    <w:p w14:paraId="298F9D8B"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Zamieszczanie ogłoszenia:</w:t>
      </w:r>
      <w:r w:rsidRPr="0097394C">
        <w:rPr>
          <w:rFonts w:ascii="Times New Roman" w:eastAsia="Times New Roman" w:hAnsi="Times New Roman" w:cs="Times New Roman"/>
          <w:sz w:val="24"/>
          <w:szCs w:val="24"/>
          <w:lang w:eastAsia="pl-PL"/>
        </w:rPr>
        <w:t xml:space="preserve"> Zamieszczanie obowiązkowe </w:t>
      </w:r>
    </w:p>
    <w:p w14:paraId="059B9519"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Ogłoszenie dotyczy:</w:t>
      </w:r>
      <w:r w:rsidRPr="0097394C">
        <w:rPr>
          <w:rFonts w:ascii="Times New Roman" w:eastAsia="Times New Roman" w:hAnsi="Times New Roman" w:cs="Times New Roman"/>
          <w:sz w:val="24"/>
          <w:szCs w:val="24"/>
          <w:lang w:eastAsia="pl-PL"/>
        </w:rPr>
        <w:t xml:space="preserve"> Zamówienia publicznego </w:t>
      </w:r>
    </w:p>
    <w:p w14:paraId="3CB38B0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EE8F55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p>
    <w:p w14:paraId="5A19D39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Nazwa projektu lub programu</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p>
    <w:p w14:paraId="2BD81E4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D0E676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p>
    <w:p w14:paraId="4CA0C90F"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7394C">
        <w:rPr>
          <w:rFonts w:ascii="Times New Roman" w:eastAsia="Times New Roman" w:hAnsi="Times New Roman" w:cs="Times New Roman"/>
          <w:sz w:val="24"/>
          <w:szCs w:val="24"/>
          <w:lang w:eastAsia="pl-PL"/>
        </w:rPr>
        <w:br/>
      </w:r>
    </w:p>
    <w:p w14:paraId="4F4E0F9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u w:val="single"/>
          <w:lang w:eastAsia="pl-PL"/>
        </w:rPr>
        <w:t>SEKCJA I: ZAMAWIAJĄCY</w:t>
      </w:r>
      <w:r w:rsidRPr="0097394C">
        <w:rPr>
          <w:rFonts w:ascii="Times New Roman" w:eastAsia="Times New Roman" w:hAnsi="Times New Roman" w:cs="Times New Roman"/>
          <w:sz w:val="24"/>
          <w:szCs w:val="24"/>
          <w:lang w:eastAsia="pl-PL"/>
        </w:rPr>
        <w:t xml:space="preserve"> </w:t>
      </w:r>
    </w:p>
    <w:p w14:paraId="00B967E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Postępowanie przeprowadza centralny zamawiający </w:t>
      </w:r>
    </w:p>
    <w:p w14:paraId="63D3E46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p>
    <w:p w14:paraId="52EE3B4E"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865F64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p>
    <w:p w14:paraId="1AA4EA1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Informacje na temat podmiotu któremu zamawiający powierzył/powierzyli prowadzenie postępowania:</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Postępowanie jest przeprowadzane wspólnie przez zamawiających</w:t>
      </w:r>
      <w:r w:rsidRPr="0097394C">
        <w:rPr>
          <w:rFonts w:ascii="Times New Roman" w:eastAsia="Times New Roman" w:hAnsi="Times New Roman" w:cs="Times New Roman"/>
          <w:sz w:val="24"/>
          <w:szCs w:val="24"/>
          <w:lang w:eastAsia="pl-PL"/>
        </w:rPr>
        <w:t xml:space="preserve"> </w:t>
      </w:r>
    </w:p>
    <w:p w14:paraId="43B4487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p>
    <w:p w14:paraId="764D099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475080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p>
    <w:p w14:paraId="18C27E5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Informacje dodatkowe:</w:t>
      </w:r>
      <w:r w:rsidRPr="0097394C">
        <w:rPr>
          <w:rFonts w:ascii="Times New Roman" w:eastAsia="Times New Roman" w:hAnsi="Times New Roman" w:cs="Times New Roman"/>
          <w:sz w:val="24"/>
          <w:szCs w:val="24"/>
          <w:lang w:eastAsia="pl-PL"/>
        </w:rPr>
        <w:t xml:space="preserve"> </w:t>
      </w:r>
    </w:p>
    <w:p w14:paraId="7874A79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 1) NAZWA I ADRES: </w:t>
      </w:r>
      <w:r w:rsidRPr="0097394C">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97394C">
        <w:rPr>
          <w:rFonts w:ascii="Times New Roman" w:eastAsia="Times New Roman" w:hAnsi="Times New Roman" w:cs="Times New Roman"/>
          <w:sz w:val="24"/>
          <w:szCs w:val="24"/>
          <w:lang w:eastAsia="pl-PL"/>
        </w:rPr>
        <w:br/>
        <w:t xml:space="preserve">Adres strony internetowej (URL): www.spzoz-brzesko.pl </w:t>
      </w:r>
      <w:r w:rsidRPr="0097394C">
        <w:rPr>
          <w:rFonts w:ascii="Times New Roman" w:eastAsia="Times New Roman" w:hAnsi="Times New Roman" w:cs="Times New Roman"/>
          <w:sz w:val="24"/>
          <w:szCs w:val="24"/>
          <w:lang w:eastAsia="pl-PL"/>
        </w:rPr>
        <w:br/>
        <w:t xml:space="preserve">Adres profilu nabywcy: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2E4F2919"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 2) RODZAJ ZAMAWIAJĄCEGO: </w:t>
      </w:r>
      <w:r w:rsidRPr="0097394C">
        <w:rPr>
          <w:rFonts w:ascii="Times New Roman" w:eastAsia="Times New Roman" w:hAnsi="Times New Roman" w:cs="Times New Roman"/>
          <w:sz w:val="24"/>
          <w:szCs w:val="24"/>
          <w:lang w:eastAsia="pl-PL"/>
        </w:rPr>
        <w:t xml:space="preserve">Administracja samorządowa </w:t>
      </w:r>
      <w:r w:rsidRPr="0097394C">
        <w:rPr>
          <w:rFonts w:ascii="Times New Roman" w:eastAsia="Times New Roman" w:hAnsi="Times New Roman" w:cs="Times New Roman"/>
          <w:sz w:val="24"/>
          <w:szCs w:val="24"/>
          <w:lang w:eastAsia="pl-PL"/>
        </w:rPr>
        <w:br/>
      </w:r>
    </w:p>
    <w:p w14:paraId="2DE86FB0"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I.3) WSPÓLNE UDZIELANIE ZAMÓWIENIA </w:t>
      </w:r>
      <w:r w:rsidRPr="0097394C">
        <w:rPr>
          <w:rFonts w:ascii="Times New Roman" w:eastAsia="Times New Roman" w:hAnsi="Times New Roman" w:cs="Times New Roman"/>
          <w:b/>
          <w:bCs/>
          <w:i/>
          <w:iCs/>
          <w:sz w:val="24"/>
          <w:szCs w:val="24"/>
          <w:lang w:eastAsia="pl-PL"/>
        </w:rPr>
        <w:t>(jeżeli dotyczy)</w:t>
      </w:r>
      <w:r w:rsidRPr="0097394C">
        <w:rPr>
          <w:rFonts w:ascii="Times New Roman" w:eastAsia="Times New Roman" w:hAnsi="Times New Roman" w:cs="Times New Roman"/>
          <w:b/>
          <w:bCs/>
          <w:sz w:val="24"/>
          <w:szCs w:val="24"/>
          <w:lang w:eastAsia="pl-PL"/>
        </w:rPr>
        <w:t xml:space="preserve">: </w:t>
      </w:r>
    </w:p>
    <w:p w14:paraId="491170F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394C">
        <w:rPr>
          <w:rFonts w:ascii="Times New Roman" w:eastAsia="Times New Roman" w:hAnsi="Times New Roman" w:cs="Times New Roman"/>
          <w:sz w:val="24"/>
          <w:szCs w:val="24"/>
          <w:lang w:eastAsia="pl-PL"/>
        </w:rPr>
        <w:br/>
      </w:r>
    </w:p>
    <w:p w14:paraId="3D280FF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I.4) KOMUNIKACJA: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394C">
        <w:rPr>
          <w:rFonts w:ascii="Times New Roman" w:eastAsia="Times New Roman" w:hAnsi="Times New Roman" w:cs="Times New Roman"/>
          <w:sz w:val="24"/>
          <w:szCs w:val="24"/>
          <w:lang w:eastAsia="pl-PL"/>
        </w:rPr>
        <w:t xml:space="preserve"> </w:t>
      </w:r>
    </w:p>
    <w:p w14:paraId="44F88AAF"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www.spzoz-brzesko.pl (Zamówienia publiczne) </w:t>
      </w:r>
    </w:p>
    <w:p w14:paraId="0DED384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094304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www.spzoz-brzesko.pl (Zamówienia publiczne) </w:t>
      </w:r>
    </w:p>
    <w:p w14:paraId="300C76F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93BFE60"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r>
    </w:p>
    <w:p w14:paraId="3D9A884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Oferty lub wnioski o dopuszczenie do udziału w postępowaniu należy przesyłać:</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Elektronicznie</w:t>
      </w:r>
      <w:r w:rsidRPr="0097394C">
        <w:rPr>
          <w:rFonts w:ascii="Times New Roman" w:eastAsia="Times New Roman" w:hAnsi="Times New Roman" w:cs="Times New Roman"/>
          <w:sz w:val="24"/>
          <w:szCs w:val="24"/>
          <w:lang w:eastAsia="pl-PL"/>
        </w:rPr>
        <w:t xml:space="preserve"> </w:t>
      </w:r>
    </w:p>
    <w:p w14:paraId="6C6A2E9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adres </w:t>
      </w:r>
      <w:r w:rsidRPr="0097394C">
        <w:rPr>
          <w:rFonts w:ascii="Times New Roman" w:eastAsia="Times New Roman" w:hAnsi="Times New Roman" w:cs="Times New Roman"/>
          <w:sz w:val="24"/>
          <w:szCs w:val="24"/>
          <w:lang w:eastAsia="pl-PL"/>
        </w:rPr>
        <w:br/>
      </w:r>
    </w:p>
    <w:p w14:paraId="4089E57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p>
    <w:p w14:paraId="0534F04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Nie </w:t>
      </w:r>
      <w:r w:rsidRPr="0097394C">
        <w:rPr>
          <w:rFonts w:ascii="Times New Roman" w:eastAsia="Times New Roman" w:hAnsi="Times New Roman" w:cs="Times New Roman"/>
          <w:sz w:val="24"/>
          <w:szCs w:val="24"/>
          <w:lang w:eastAsia="pl-PL"/>
        </w:rPr>
        <w:br/>
        <w:t xml:space="preserve">Inny sposób: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Tak </w:t>
      </w:r>
      <w:r w:rsidRPr="0097394C">
        <w:rPr>
          <w:rFonts w:ascii="Times New Roman" w:eastAsia="Times New Roman" w:hAnsi="Times New Roman" w:cs="Times New Roman"/>
          <w:sz w:val="24"/>
          <w:szCs w:val="24"/>
          <w:lang w:eastAsia="pl-PL"/>
        </w:rPr>
        <w:br/>
        <w:t xml:space="preserve">Inny sposób: </w:t>
      </w:r>
      <w:r w:rsidRPr="0097394C">
        <w:rPr>
          <w:rFonts w:ascii="Times New Roman" w:eastAsia="Times New Roman" w:hAnsi="Times New Roman" w:cs="Times New Roman"/>
          <w:sz w:val="24"/>
          <w:szCs w:val="24"/>
          <w:lang w:eastAsia="pl-PL"/>
        </w:rPr>
        <w:br/>
        <w:t xml:space="preserve">pocztą, kurierem lub dostarczyć osobiście </w:t>
      </w:r>
      <w:r w:rsidRPr="0097394C">
        <w:rPr>
          <w:rFonts w:ascii="Times New Roman" w:eastAsia="Times New Roman" w:hAnsi="Times New Roman" w:cs="Times New Roman"/>
          <w:sz w:val="24"/>
          <w:szCs w:val="24"/>
          <w:lang w:eastAsia="pl-PL"/>
        </w:rPr>
        <w:br/>
        <w:t xml:space="preserve">Adres: </w:t>
      </w:r>
      <w:r w:rsidRPr="0097394C">
        <w:rPr>
          <w:rFonts w:ascii="Times New Roman" w:eastAsia="Times New Roman" w:hAnsi="Times New Roman" w:cs="Times New Roman"/>
          <w:sz w:val="24"/>
          <w:szCs w:val="24"/>
          <w:lang w:eastAsia="pl-PL"/>
        </w:rPr>
        <w:br/>
        <w:t xml:space="preserve">Samodzielny Publiczny Zespół Opieki Zdrowotnej, 32-800 Brzesko, ul: Kościuszki 68, pok.386 </w:t>
      </w:r>
    </w:p>
    <w:p w14:paraId="5AF1C846"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lastRenderedPageBreak/>
        <w:br/>
      </w:r>
      <w:r w:rsidRPr="009739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394C">
        <w:rPr>
          <w:rFonts w:ascii="Times New Roman" w:eastAsia="Times New Roman" w:hAnsi="Times New Roman" w:cs="Times New Roman"/>
          <w:sz w:val="24"/>
          <w:szCs w:val="24"/>
          <w:lang w:eastAsia="pl-PL"/>
        </w:rPr>
        <w:t xml:space="preserve"> </w:t>
      </w:r>
    </w:p>
    <w:p w14:paraId="089D1D65"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394C">
        <w:rPr>
          <w:rFonts w:ascii="Times New Roman" w:eastAsia="Times New Roman" w:hAnsi="Times New Roman" w:cs="Times New Roman"/>
          <w:sz w:val="24"/>
          <w:szCs w:val="24"/>
          <w:lang w:eastAsia="pl-PL"/>
        </w:rPr>
        <w:br/>
      </w:r>
    </w:p>
    <w:p w14:paraId="0E7D57C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u w:val="single"/>
          <w:lang w:eastAsia="pl-PL"/>
        </w:rPr>
        <w:t xml:space="preserve">SEKCJA II: PRZEDMIOT ZAMÓWIENIA </w:t>
      </w:r>
    </w:p>
    <w:p w14:paraId="799C331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II.1) Nazwa nadana zamówieniu przez zamawiającego: </w:t>
      </w:r>
      <w:r w:rsidRPr="0097394C">
        <w:rPr>
          <w:rFonts w:ascii="Times New Roman" w:eastAsia="Times New Roman" w:hAnsi="Times New Roman" w:cs="Times New Roman"/>
          <w:sz w:val="24"/>
          <w:szCs w:val="24"/>
          <w:lang w:eastAsia="pl-PL"/>
        </w:rPr>
        <w:t xml:space="preserve">Rękawice chirurgiczne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Numer referencyjny: </w:t>
      </w:r>
      <w:r w:rsidRPr="0097394C">
        <w:rPr>
          <w:rFonts w:ascii="Times New Roman" w:eastAsia="Times New Roman" w:hAnsi="Times New Roman" w:cs="Times New Roman"/>
          <w:sz w:val="24"/>
          <w:szCs w:val="24"/>
          <w:lang w:eastAsia="pl-PL"/>
        </w:rPr>
        <w:t xml:space="preserve">DZP-271-8/20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8611175" w14:textId="77777777" w:rsidR="0097394C" w:rsidRPr="0097394C" w:rsidRDefault="0097394C" w:rsidP="0097394C">
      <w:pPr>
        <w:spacing w:line="240" w:lineRule="auto"/>
        <w:ind w:left="0" w:firstLine="0"/>
        <w:jc w:val="both"/>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p>
    <w:p w14:paraId="3EE7AB8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II.2) Rodzaj zamówienia: </w:t>
      </w:r>
      <w:r w:rsidRPr="0097394C">
        <w:rPr>
          <w:rFonts w:ascii="Times New Roman" w:eastAsia="Times New Roman" w:hAnsi="Times New Roman" w:cs="Times New Roman"/>
          <w:sz w:val="24"/>
          <w:szCs w:val="24"/>
          <w:lang w:eastAsia="pl-PL"/>
        </w:rPr>
        <w:t xml:space="preserve">Dostawy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II.3) Informacja o możliwości składania ofert częściowych</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Zamówienie podzielone jest na części: </w:t>
      </w:r>
    </w:p>
    <w:p w14:paraId="58ABC416"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Tak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Oferty lub wnioski o dopuszczenie do udziału w postępowaniu można składać w odniesieniu do:</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wszystkich części </w:t>
      </w:r>
    </w:p>
    <w:p w14:paraId="508E77B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II.4) Krótki opis przedmiotu zamówienia </w:t>
      </w:r>
      <w:r w:rsidRPr="009739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39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394C">
        <w:rPr>
          <w:rFonts w:ascii="Times New Roman" w:eastAsia="Times New Roman" w:hAnsi="Times New Roman" w:cs="Times New Roman"/>
          <w:sz w:val="24"/>
          <w:szCs w:val="24"/>
          <w:lang w:eastAsia="pl-PL"/>
        </w:rPr>
        <w:t xml:space="preserve">Przedmiotem zamówienia jest dostawa rękawic chirurgicznych: Zadanie nr:1- Rękawice chirurgiczne jałowe; Zadanie nr:2- Rękawice diagnostyczne; Zadanie nr:3- Rękawice nitrylowe diagnostyczne;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II.5) Główny kod CPV: </w:t>
      </w:r>
      <w:r w:rsidRPr="0097394C">
        <w:rPr>
          <w:rFonts w:ascii="Times New Roman" w:eastAsia="Times New Roman" w:hAnsi="Times New Roman" w:cs="Times New Roman"/>
          <w:sz w:val="24"/>
          <w:szCs w:val="24"/>
          <w:lang w:eastAsia="pl-PL"/>
        </w:rPr>
        <w:t xml:space="preserve">33141420-0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Dodatkowe kody CPV:</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II.6) Całkowita wartość zamówienia </w:t>
      </w:r>
      <w:r w:rsidRPr="0097394C">
        <w:rPr>
          <w:rFonts w:ascii="Times New Roman" w:eastAsia="Times New Roman" w:hAnsi="Times New Roman" w:cs="Times New Roman"/>
          <w:i/>
          <w:iCs/>
          <w:sz w:val="24"/>
          <w:szCs w:val="24"/>
          <w:lang w:eastAsia="pl-PL"/>
        </w:rPr>
        <w:t>(jeżeli zamawiający podaje informacje o wartości zamówienia)</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Wartość bez VAT: </w:t>
      </w:r>
      <w:r w:rsidRPr="0097394C">
        <w:rPr>
          <w:rFonts w:ascii="Times New Roman" w:eastAsia="Times New Roman" w:hAnsi="Times New Roman" w:cs="Times New Roman"/>
          <w:sz w:val="24"/>
          <w:szCs w:val="24"/>
          <w:lang w:eastAsia="pl-PL"/>
        </w:rPr>
        <w:br/>
        <w:t xml:space="preserve">Waluta: </w:t>
      </w:r>
    </w:p>
    <w:p w14:paraId="0493FE7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394C">
        <w:rPr>
          <w:rFonts w:ascii="Times New Roman" w:eastAsia="Times New Roman" w:hAnsi="Times New Roman" w:cs="Times New Roman"/>
          <w:sz w:val="24"/>
          <w:szCs w:val="24"/>
          <w:lang w:eastAsia="pl-PL"/>
        </w:rPr>
        <w:t xml:space="preserve"> </w:t>
      </w:r>
    </w:p>
    <w:p w14:paraId="3C95607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lastRenderedPageBreak/>
        <w:br/>
      </w:r>
      <w:r w:rsidRPr="009739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miesiącach:  12  </w:t>
      </w:r>
      <w:r w:rsidRPr="0097394C">
        <w:rPr>
          <w:rFonts w:ascii="Times New Roman" w:eastAsia="Times New Roman" w:hAnsi="Times New Roman" w:cs="Times New Roman"/>
          <w:i/>
          <w:iCs/>
          <w:sz w:val="24"/>
          <w:szCs w:val="24"/>
          <w:lang w:eastAsia="pl-PL"/>
        </w:rPr>
        <w:t xml:space="preserve"> lub </w:t>
      </w:r>
      <w:r w:rsidRPr="0097394C">
        <w:rPr>
          <w:rFonts w:ascii="Times New Roman" w:eastAsia="Times New Roman" w:hAnsi="Times New Roman" w:cs="Times New Roman"/>
          <w:b/>
          <w:bCs/>
          <w:sz w:val="24"/>
          <w:szCs w:val="24"/>
          <w:lang w:eastAsia="pl-PL"/>
        </w:rPr>
        <w:t>dniach:</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i/>
          <w:iCs/>
          <w:sz w:val="24"/>
          <w:szCs w:val="24"/>
          <w:lang w:eastAsia="pl-PL"/>
        </w:rPr>
        <w:t>lub</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data rozpoczęcia: </w:t>
      </w:r>
      <w:r w:rsidRPr="0097394C">
        <w:rPr>
          <w:rFonts w:ascii="Times New Roman" w:eastAsia="Times New Roman" w:hAnsi="Times New Roman" w:cs="Times New Roman"/>
          <w:sz w:val="24"/>
          <w:szCs w:val="24"/>
          <w:lang w:eastAsia="pl-PL"/>
        </w:rPr>
        <w:t> </w:t>
      </w:r>
      <w:r w:rsidRPr="0097394C">
        <w:rPr>
          <w:rFonts w:ascii="Times New Roman" w:eastAsia="Times New Roman" w:hAnsi="Times New Roman" w:cs="Times New Roman"/>
          <w:i/>
          <w:iCs/>
          <w:sz w:val="24"/>
          <w:szCs w:val="24"/>
          <w:lang w:eastAsia="pl-PL"/>
        </w:rPr>
        <w:t xml:space="preserve"> lub </w:t>
      </w:r>
      <w:r w:rsidRPr="0097394C">
        <w:rPr>
          <w:rFonts w:ascii="Times New Roman" w:eastAsia="Times New Roman" w:hAnsi="Times New Roman" w:cs="Times New Roman"/>
          <w:b/>
          <w:bCs/>
          <w:sz w:val="24"/>
          <w:szCs w:val="24"/>
          <w:lang w:eastAsia="pl-PL"/>
        </w:rPr>
        <w:t xml:space="preserve">zakończenia: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II.9) Informacje dodatkowe: </w:t>
      </w:r>
    </w:p>
    <w:p w14:paraId="49A365A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C8004D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III.1) WARUNKI UDZIAŁU W POSTĘPOWANIU </w:t>
      </w:r>
    </w:p>
    <w:p w14:paraId="7645D2D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Określenie warunków: Zamawiający nie określa warunku w tym zakresie. </w:t>
      </w:r>
      <w:r w:rsidRPr="0097394C">
        <w:rPr>
          <w:rFonts w:ascii="Times New Roman" w:eastAsia="Times New Roman" w:hAnsi="Times New Roman" w:cs="Times New Roman"/>
          <w:sz w:val="24"/>
          <w:szCs w:val="24"/>
          <w:lang w:eastAsia="pl-PL"/>
        </w:rPr>
        <w:br/>
        <w:t xml:space="preserve">Informacje dodatkowe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III.1.2) Sytuacja finansowa lub ekonomiczna </w:t>
      </w:r>
      <w:r w:rsidRPr="0097394C">
        <w:rPr>
          <w:rFonts w:ascii="Times New Roman" w:eastAsia="Times New Roman" w:hAnsi="Times New Roman" w:cs="Times New Roman"/>
          <w:sz w:val="24"/>
          <w:szCs w:val="24"/>
          <w:lang w:eastAsia="pl-PL"/>
        </w:rPr>
        <w:br/>
        <w:t xml:space="preserve">Określenie warunków: Zamawiający nie określa warunku w tym zakresie. </w:t>
      </w:r>
      <w:r w:rsidRPr="0097394C">
        <w:rPr>
          <w:rFonts w:ascii="Times New Roman" w:eastAsia="Times New Roman" w:hAnsi="Times New Roman" w:cs="Times New Roman"/>
          <w:sz w:val="24"/>
          <w:szCs w:val="24"/>
          <w:lang w:eastAsia="pl-PL"/>
        </w:rPr>
        <w:br/>
        <w:t xml:space="preserve">Informacje dodatkowe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III.1.3) Zdolność techniczna lub zawodowa </w:t>
      </w:r>
      <w:r w:rsidRPr="0097394C">
        <w:rPr>
          <w:rFonts w:ascii="Times New Roman" w:eastAsia="Times New Roman" w:hAnsi="Times New Roman" w:cs="Times New Roman"/>
          <w:sz w:val="24"/>
          <w:szCs w:val="24"/>
          <w:lang w:eastAsia="pl-PL"/>
        </w:rPr>
        <w:br/>
        <w:t xml:space="preserve">Określenie warunków: Zamawiający nie określa warunku w tym zakresie. </w:t>
      </w:r>
      <w:r w:rsidRPr="009739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7394C">
        <w:rPr>
          <w:rFonts w:ascii="Times New Roman" w:eastAsia="Times New Roman" w:hAnsi="Times New Roman" w:cs="Times New Roman"/>
          <w:sz w:val="24"/>
          <w:szCs w:val="24"/>
          <w:lang w:eastAsia="pl-PL"/>
        </w:rPr>
        <w:br/>
        <w:t xml:space="preserve">Informacje dodatkowe: </w:t>
      </w:r>
    </w:p>
    <w:p w14:paraId="6FB75BAC"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III.2) PODSTAWY WYKLUCZENIA </w:t>
      </w:r>
    </w:p>
    <w:p w14:paraId="323424CB" w14:textId="7175366E"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III.2.1) Podstawy wykluczenia określone w art. 24 ust. 1 ustawy Pzp</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III.2.2) Zamawiający przewiduje wykluczenie wykonawcy na podstawie art. 24 ust. 5 ustawy Pzp</w:t>
      </w:r>
      <w:r w:rsidRPr="009739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bookmarkStart w:id="0" w:name="_GoBack"/>
      <w:bookmarkEnd w:id="0"/>
      <w:r w:rsidRPr="009739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5743B3E"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394C">
        <w:rPr>
          <w:rFonts w:ascii="Times New Roman" w:eastAsia="Times New Roman" w:hAnsi="Times New Roman" w:cs="Times New Roman"/>
          <w:sz w:val="24"/>
          <w:szCs w:val="24"/>
          <w:lang w:eastAsia="pl-PL"/>
        </w:rPr>
        <w:br/>
        <w:t xml:space="preserve">Tak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Oświadczenie o spełnianiu kryteriów selekcji </w:t>
      </w:r>
      <w:r w:rsidRPr="0097394C">
        <w:rPr>
          <w:rFonts w:ascii="Times New Roman" w:eastAsia="Times New Roman" w:hAnsi="Times New Roman" w:cs="Times New Roman"/>
          <w:sz w:val="24"/>
          <w:szCs w:val="24"/>
          <w:lang w:eastAsia="pl-PL"/>
        </w:rPr>
        <w:br/>
        <w:t xml:space="preserve">Nie </w:t>
      </w:r>
    </w:p>
    <w:p w14:paraId="2711758B"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3D71BE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w:t>
      </w:r>
      <w:r w:rsidRPr="0097394C">
        <w:rPr>
          <w:rFonts w:ascii="Times New Roman" w:eastAsia="Times New Roman" w:hAnsi="Times New Roman" w:cs="Times New Roman"/>
          <w:sz w:val="24"/>
          <w:szCs w:val="24"/>
          <w:lang w:eastAsia="pl-PL"/>
        </w:rPr>
        <w:lastRenderedPageBreak/>
        <w:t xml:space="preserve">potwierdzenia braku podstaw wykluczenia na podstawie art.24 ust.5 pkt.1 ustawy Pzp. Oświadczenie potwierdzające brak podstaw wykluczenia wykonawcy z udziału w postępowaniu. </w:t>
      </w:r>
    </w:p>
    <w:p w14:paraId="4E574969"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5A813B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III.5.1) W ZAKRESIE SPEŁNIANIA WARUNKÓW UDZIAŁU W POSTĘPOWANIU:</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Oświadczenie potwierdzające spełnienie warunków udziału w postępowaniu.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III.5.2) W ZAKRESIE KRYTERIÓW SELEKCJI:</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p>
    <w:p w14:paraId="1C0933C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813A95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III.7) INNE DOKUMENTY NIE WYMIENIONE W pkt III.3) - III.6) </w:t>
      </w:r>
    </w:p>
    <w:p w14:paraId="15543EDB"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SIWZ. </w:t>
      </w:r>
    </w:p>
    <w:p w14:paraId="5BFC1FA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u w:val="single"/>
          <w:lang w:eastAsia="pl-PL"/>
        </w:rPr>
        <w:t xml:space="preserve">SEKCJA IV: PROCEDURA </w:t>
      </w:r>
    </w:p>
    <w:p w14:paraId="7256A660"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IV.1) OPIS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IV.1.1) Tryb udzielenia zamówienia: </w:t>
      </w:r>
      <w:r w:rsidRPr="0097394C">
        <w:rPr>
          <w:rFonts w:ascii="Times New Roman" w:eastAsia="Times New Roman" w:hAnsi="Times New Roman" w:cs="Times New Roman"/>
          <w:sz w:val="24"/>
          <w:szCs w:val="24"/>
          <w:lang w:eastAsia="pl-PL"/>
        </w:rPr>
        <w:t xml:space="preserve">Przetarg nieograniczony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IV.1.2) Zamawiający żąda wniesienia wadium:</w:t>
      </w:r>
      <w:r w:rsidRPr="0097394C">
        <w:rPr>
          <w:rFonts w:ascii="Times New Roman" w:eastAsia="Times New Roman" w:hAnsi="Times New Roman" w:cs="Times New Roman"/>
          <w:sz w:val="24"/>
          <w:szCs w:val="24"/>
          <w:lang w:eastAsia="pl-PL"/>
        </w:rPr>
        <w:t xml:space="preserve"> </w:t>
      </w:r>
    </w:p>
    <w:p w14:paraId="01399BE0"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Informacja na temat wadium </w:t>
      </w:r>
      <w:r w:rsidRPr="0097394C">
        <w:rPr>
          <w:rFonts w:ascii="Times New Roman" w:eastAsia="Times New Roman" w:hAnsi="Times New Roman" w:cs="Times New Roman"/>
          <w:sz w:val="24"/>
          <w:szCs w:val="24"/>
          <w:lang w:eastAsia="pl-PL"/>
        </w:rPr>
        <w:br/>
      </w:r>
    </w:p>
    <w:p w14:paraId="1A1DA28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IV.1.3) Przewiduje się udzielenie zaliczek na poczet wykonania zamówienia:</w:t>
      </w:r>
      <w:r w:rsidRPr="0097394C">
        <w:rPr>
          <w:rFonts w:ascii="Times New Roman" w:eastAsia="Times New Roman" w:hAnsi="Times New Roman" w:cs="Times New Roman"/>
          <w:sz w:val="24"/>
          <w:szCs w:val="24"/>
          <w:lang w:eastAsia="pl-PL"/>
        </w:rPr>
        <w:t xml:space="preserve"> </w:t>
      </w:r>
    </w:p>
    <w:p w14:paraId="7DF14A8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Należy podać informacje na temat udzielania zaliczek: </w:t>
      </w:r>
      <w:r w:rsidRPr="0097394C">
        <w:rPr>
          <w:rFonts w:ascii="Times New Roman" w:eastAsia="Times New Roman" w:hAnsi="Times New Roman" w:cs="Times New Roman"/>
          <w:sz w:val="24"/>
          <w:szCs w:val="24"/>
          <w:lang w:eastAsia="pl-PL"/>
        </w:rPr>
        <w:br/>
      </w:r>
    </w:p>
    <w:p w14:paraId="2CC4B31C"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11812D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394C">
        <w:rPr>
          <w:rFonts w:ascii="Times New Roman" w:eastAsia="Times New Roman" w:hAnsi="Times New Roman" w:cs="Times New Roman"/>
          <w:sz w:val="24"/>
          <w:szCs w:val="24"/>
          <w:lang w:eastAsia="pl-PL"/>
        </w:rPr>
        <w:br/>
        <w:t xml:space="preserve">Nie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lastRenderedPageBreak/>
        <w:t xml:space="preserve">Informacje dodatkowe: </w:t>
      </w:r>
      <w:r w:rsidRPr="0097394C">
        <w:rPr>
          <w:rFonts w:ascii="Times New Roman" w:eastAsia="Times New Roman" w:hAnsi="Times New Roman" w:cs="Times New Roman"/>
          <w:sz w:val="24"/>
          <w:szCs w:val="24"/>
          <w:lang w:eastAsia="pl-PL"/>
        </w:rPr>
        <w:br/>
      </w:r>
    </w:p>
    <w:p w14:paraId="63986C05"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IV.1.5.) Wymaga się złożenia oferty wariantowej: </w:t>
      </w:r>
    </w:p>
    <w:p w14:paraId="6974DD7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Dopuszcza się złożenie oferty wariantowej </w:t>
      </w:r>
      <w:r w:rsidRPr="0097394C">
        <w:rPr>
          <w:rFonts w:ascii="Times New Roman" w:eastAsia="Times New Roman" w:hAnsi="Times New Roman" w:cs="Times New Roman"/>
          <w:sz w:val="24"/>
          <w:szCs w:val="24"/>
          <w:lang w:eastAsia="pl-PL"/>
        </w:rPr>
        <w:br/>
        <w:t xml:space="preserve">Nie </w:t>
      </w:r>
      <w:r w:rsidRPr="009739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394C">
        <w:rPr>
          <w:rFonts w:ascii="Times New Roman" w:eastAsia="Times New Roman" w:hAnsi="Times New Roman" w:cs="Times New Roman"/>
          <w:sz w:val="24"/>
          <w:szCs w:val="24"/>
          <w:lang w:eastAsia="pl-PL"/>
        </w:rPr>
        <w:br/>
        <w:t xml:space="preserve">Nie </w:t>
      </w:r>
    </w:p>
    <w:p w14:paraId="4360524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1405A6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Liczba wykonawców   </w:t>
      </w:r>
      <w:r w:rsidRPr="0097394C">
        <w:rPr>
          <w:rFonts w:ascii="Times New Roman" w:eastAsia="Times New Roman" w:hAnsi="Times New Roman" w:cs="Times New Roman"/>
          <w:sz w:val="24"/>
          <w:szCs w:val="24"/>
          <w:lang w:eastAsia="pl-PL"/>
        </w:rPr>
        <w:br/>
        <w:t xml:space="preserve">Przewidywana minimalna liczba wykonawców </w:t>
      </w:r>
      <w:r w:rsidRPr="0097394C">
        <w:rPr>
          <w:rFonts w:ascii="Times New Roman" w:eastAsia="Times New Roman" w:hAnsi="Times New Roman" w:cs="Times New Roman"/>
          <w:sz w:val="24"/>
          <w:szCs w:val="24"/>
          <w:lang w:eastAsia="pl-PL"/>
        </w:rPr>
        <w:br/>
        <w:t xml:space="preserve">Maksymalna liczba wykonawców   </w:t>
      </w:r>
      <w:r w:rsidRPr="0097394C">
        <w:rPr>
          <w:rFonts w:ascii="Times New Roman" w:eastAsia="Times New Roman" w:hAnsi="Times New Roman" w:cs="Times New Roman"/>
          <w:sz w:val="24"/>
          <w:szCs w:val="24"/>
          <w:lang w:eastAsia="pl-PL"/>
        </w:rPr>
        <w:br/>
        <w:t xml:space="preserve">Kryteria selekcji wykonawców: </w:t>
      </w:r>
      <w:r w:rsidRPr="0097394C">
        <w:rPr>
          <w:rFonts w:ascii="Times New Roman" w:eastAsia="Times New Roman" w:hAnsi="Times New Roman" w:cs="Times New Roman"/>
          <w:sz w:val="24"/>
          <w:szCs w:val="24"/>
          <w:lang w:eastAsia="pl-PL"/>
        </w:rPr>
        <w:br/>
      </w:r>
    </w:p>
    <w:p w14:paraId="7CD93CF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IV.1.7) Informacje na temat umowy ramowej lub dynamicznego systemu zakupów: </w:t>
      </w:r>
    </w:p>
    <w:p w14:paraId="3504D33B"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Umowa ramowa będzie zawarta: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Czy przewiduje się ograniczenie liczby uczestników umowy ramowej: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Przewidziana maksymalna liczba uczestników umowy ramowej: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Informacje dodatkowe: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Zamówienie obejmuje ustanowienie dynamicznego systemu zakupów: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Informacje dodatkowe: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394C">
        <w:rPr>
          <w:rFonts w:ascii="Times New Roman" w:eastAsia="Times New Roman" w:hAnsi="Times New Roman" w:cs="Times New Roman"/>
          <w:sz w:val="24"/>
          <w:szCs w:val="24"/>
          <w:lang w:eastAsia="pl-PL"/>
        </w:rPr>
        <w:br/>
      </w:r>
    </w:p>
    <w:p w14:paraId="15284FE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IV.1.8) Aukcja elektroniczna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Przewidziane jest przeprowadzenie aukcji elektronicznej </w:t>
      </w:r>
      <w:r w:rsidRPr="0097394C">
        <w:rPr>
          <w:rFonts w:ascii="Times New Roman" w:eastAsia="Times New Roman" w:hAnsi="Times New Roman" w:cs="Times New Roman"/>
          <w:i/>
          <w:iCs/>
          <w:sz w:val="24"/>
          <w:szCs w:val="24"/>
          <w:lang w:eastAsia="pl-PL"/>
        </w:rPr>
        <w:t xml:space="preserve">(przetarg nieograniczony, przetarg ograniczony, negocjacje z ogłoszeniem) </w:t>
      </w:r>
      <w:r w:rsidRPr="0097394C">
        <w:rPr>
          <w:rFonts w:ascii="Times New Roman" w:eastAsia="Times New Roman" w:hAnsi="Times New Roman" w:cs="Times New Roman"/>
          <w:sz w:val="24"/>
          <w:szCs w:val="24"/>
          <w:lang w:eastAsia="pl-PL"/>
        </w:rPr>
        <w:t xml:space="preserve">Nie </w:t>
      </w:r>
      <w:r w:rsidRPr="0097394C">
        <w:rPr>
          <w:rFonts w:ascii="Times New Roman" w:eastAsia="Times New Roman" w:hAnsi="Times New Roman" w:cs="Times New Roman"/>
          <w:sz w:val="24"/>
          <w:szCs w:val="24"/>
          <w:lang w:eastAsia="pl-PL"/>
        </w:rPr>
        <w:br/>
        <w:t xml:space="preserve">Należy podać adres strony internetowej, na której aukcja będzie prowadzona: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394C">
        <w:rPr>
          <w:rFonts w:ascii="Times New Roman" w:eastAsia="Times New Roman" w:hAnsi="Times New Roman" w:cs="Times New Roman"/>
          <w:sz w:val="24"/>
          <w:szCs w:val="24"/>
          <w:lang w:eastAsia="pl-PL"/>
        </w:rPr>
        <w:br/>
        <w:t xml:space="preserve">Informacje dotyczące przebiegu aukcji elektronicznej: </w:t>
      </w:r>
      <w:r w:rsidRPr="009739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39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39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394C">
        <w:rPr>
          <w:rFonts w:ascii="Times New Roman" w:eastAsia="Times New Roman" w:hAnsi="Times New Roman" w:cs="Times New Roman"/>
          <w:sz w:val="24"/>
          <w:szCs w:val="24"/>
          <w:lang w:eastAsia="pl-PL"/>
        </w:rPr>
        <w:br/>
        <w:t xml:space="preserve">Informacje o liczbie etapów aukcji elektronicznej i czasie ich trwania: </w:t>
      </w:r>
    </w:p>
    <w:p w14:paraId="468D5596"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t xml:space="preserve">Czas trwania: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394C">
        <w:rPr>
          <w:rFonts w:ascii="Times New Roman" w:eastAsia="Times New Roman" w:hAnsi="Times New Roman" w:cs="Times New Roman"/>
          <w:sz w:val="24"/>
          <w:szCs w:val="24"/>
          <w:lang w:eastAsia="pl-PL"/>
        </w:rPr>
        <w:br/>
        <w:t xml:space="preserve">Warunki zamknięcia aukcji elektronicznej: </w:t>
      </w:r>
      <w:r w:rsidRPr="0097394C">
        <w:rPr>
          <w:rFonts w:ascii="Times New Roman" w:eastAsia="Times New Roman" w:hAnsi="Times New Roman" w:cs="Times New Roman"/>
          <w:sz w:val="24"/>
          <w:szCs w:val="24"/>
          <w:lang w:eastAsia="pl-PL"/>
        </w:rPr>
        <w:br/>
      </w:r>
    </w:p>
    <w:p w14:paraId="37193615"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IV.2) KRYTERIA OCENY OFERT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IV.2.1) Kryteria oceny ofert: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IV.2.2) Kryteria</w:t>
      </w:r>
      <w:r w:rsidRPr="009739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7394C" w:rsidRPr="0097394C" w14:paraId="2D5FD04A"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5D3C8E4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A508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Znaczenie</w:t>
            </w:r>
          </w:p>
        </w:tc>
      </w:tr>
      <w:tr w:rsidR="0097394C" w:rsidRPr="0097394C" w14:paraId="2523A2E0"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4FC675EE"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71D8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100,00</w:t>
            </w:r>
          </w:p>
        </w:tc>
      </w:tr>
    </w:tbl>
    <w:p w14:paraId="632C2A0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IV.2.3) Zastosowanie procedury, o której mowa w art. 24aa ust. 1 ustawy Pzp </w:t>
      </w:r>
      <w:r w:rsidRPr="0097394C">
        <w:rPr>
          <w:rFonts w:ascii="Times New Roman" w:eastAsia="Times New Roman" w:hAnsi="Times New Roman" w:cs="Times New Roman"/>
          <w:sz w:val="24"/>
          <w:szCs w:val="24"/>
          <w:lang w:eastAsia="pl-PL"/>
        </w:rPr>
        <w:t xml:space="preserve">(przetarg nieograniczony) </w:t>
      </w:r>
      <w:r w:rsidRPr="0097394C">
        <w:rPr>
          <w:rFonts w:ascii="Times New Roman" w:eastAsia="Times New Roman" w:hAnsi="Times New Roman" w:cs="Times New Roman"/>
          <w:sz w:val="24"/>
          <w:szCs w:val="24"/>
          <w:lang w:eastAsia="pl-PL"/>
        </w:rPr>
        <w:br/>
        <w:t xml:space="preserve">Tak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IV.3) Negocjacje z ogłoszeniem, dialog konkurencyjny, partnerstwo innowacyjne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IV.3.1) Informacje na temat negocjacji z ogłoszeniem</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Minimalne wymagania, które muszą spełniać wszystkie oferty: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394C">
        <w:rPr>
          <w:rFonts w:ascii="Times New Roman" w:eastAsia="Times New Roman" w:hAnsi="Times New Roman" w:cs="Times New Roman"/>
          <w:sz w:val="24"/>
          <w:szCs w:val="24"/>
          <w:lang w:eastAsia="pl-PL"/>
        </w:rPr>
        <w:br/>
        <w:t xml:space="preserve">Przewidziany jest podział negocjacji na etapy w celu ograniczenia liczby ofert: </w:t>
      </w:r>
      <w:r w:rsidRPr="0097394C">
        <w:rPr>
          <w:rFonts w:ascii="Times New Roman" w:eastAsia="Times New Roman" w:hAnsi="Times New Roman" w:cs="Times New Roman"/>
          <w:sz w:val="24"/>
          <w:szCs w:val="24"/>
          <w:lang w:eastAsia="pl-PL"/>
        </w:rPr>
        <w:br/>
        <w:t xml:space="preserve">Należy podać informacje na temat etapów negocjacji (w tym liczbę etapów):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Informacje dodatkowe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IV.3.2) Informacje na temat dialogu konkurencyjnego</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Wstępny harmonogram postępowania: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lastRenderedPageBreak/>
        <w:t xml:space="preserve">Podział dialogu na etapy w celu ograniczenia liczby rozwiązań: </w:t>
      </w:r>
      <w:r w:rsidRPr="0097394C">
        <w:rPr>
          <w:rFonts w:ascii="Times New Roman" w:eastAsia="Times New Roman" w:hAnsi="Times New Roman" w:cs="Times New Roman"/>
          <w:sz w:val="24"/>
          <w:szCs w:val="24"/>
          <w:lang w:eastAsia="pl-PL"/>
        </w:rPr>
        <w:br/>
        <w:t xml:space="preserve">Należy podać informacje na temat etapów dialogu: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Informacje dodatkowe: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IV.3.3) Informacje na temat partnerstwa innowacyjnego</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Informacje dodatkowe: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IV.4) Licytacja elektroniczna </w:t>
      </w:r>
      <w:r w:rsidRPr="0097394C">
        <w:rPr>
          <w:rFonts w:ascii="Times New Roman" w:eastAsia="Times New Roman" w:hAnsi="Times New Roman" w:cs="Times New Roman"/>
          <w:sz w:val="24"/>
          <w:szCs w:val="24"/>
          <w:lang w:eastAsia="pl-PL"/>
        </w:rPr>
        <w:br/>
        <w:t xml:space="preserve">Adres strony internetowej, na której będzie prowadzona licytacja elektroniczna: </w:t>
      </w:r>
    </w:p>
    <w:p w14:paraId="3054AF99"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BE159BF"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F3CD41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BA08EA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Informacje o liczbie etapów licytacji elektronicznej i czasie ich trwania: </w:t>
      </w:r>
    </w:p>
    <w:p w14:paraId="098D8DE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Czas trwania: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68902A0"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Termin składania wniosków o dopuszczenie do udziału w licytacji elektronicznej: </w:t>
      </w:r>
      <w:r w:rsidRPr="0097394C">
        <w:rPr>
          <w:rFonts w:ascii="Times New Roman" w:eastAsia="Times New Roman" w:hAnsi="Times New Roman" w:cs="Times New Roman"/>
          <w:sz w:val="24"/>
          <w:szCs w:val="24"/>
          <w:lang w:eastAsia="pl-PL"/>
        </w:rPr>
        <w:br/>
        <w:t xml:space="preserve">Data: godzina: </w:t>
      </w:r>
      <w:r w:rsidRPr="0097394C">
        <w:rPr>
          <w:rFonts w:ascii="Times New Roman" w:eastAsia="Times New Roman" w:hAnsi="Times New Roman" w:cs="Times New Roman"/>
          <w:sz w:val="24"/>
          <w:szCs w:val="24"/>
          <w:lang w:eastAsia="pl-PL"/>
        </w:rPr>
        <w:br/>
        <w:t xml:space="preserve">Termin otwarcia licytacji elektronicznej: </w:t>
      </w:r>
    </w:p>
    <w:p w14:paraId="213680B4"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Termin i warunki zamknięcia licytacji elektronicznej: </w:t>
      </w:r>
    </w:p>
    <w:p w14:paraId="42F4454B"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0132829"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t xml:space="preserve">Wymagania dotyczące zabezpieczenia należytego wykonania umowy: </w:t>
      </w:r>
    </w:p>
    <w:p w14:paraId="69F8858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t xml:space="preserve">Informacje dodatkowe: </w:t>
      </w:r>
    </w:p>
    <w:p w14:paraId="7E27AE09"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IV.5) ZMIANA UMOWY</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394C">
        <w:rPr>
          <w:rFonts w:ascii="Times New Roman" w:eastAsia="Times New Roman" w:hAnsi="Times New Roman" w:cs="Times New Roman"/>
          <w:sz w:val="24"/>
          <w:szCs w:val="24"/>
          <w:lang w:eastAsia="pl-PL"/>
        </w:rPr>
        <w:t xml:space="preserve"> Tak </w:t>
      </w:r>
      <w:r w:rsidRPr="0097394C">
        <w:rPr>
          <w:rFonts w:ascii="Times New Roman" w:eastAsia="Times New Roman" w:hAnsi="Times New Roman" w:cs="Times New Roman"/>
          <w:sz w:val="24"/>
          <w:szCs w:val="24"/>
          <w:lang w:eastAsia="pl-PL"/>
        </w:rPr>
        <w:br/>
        <w:t xml:space="preserve">Należy wskazać zakres, charakter zmian oraz warunki wprowadzenia zmian: </w:t>
      </w:r>
      <w:r w:rsidRPr="0097394C">
        <w:rPr>
          <w:rFonts w:ascii="Times New Roman" w:eastAsia="Times New Roman" w:hAnsi="Times New Roman" w:cs="Times New Roman"/>
          <w:sz w:val="24"/>
          <w:szCs w:val="24"/>
          <w:lang w:eastAsia="pl-PL"/>
        </w:rPr>
        <w:br/>
        <w:t xml:space="preserve">1) Istotne postanowienia umowy zawiera projekt umowy Załącznik nr: 5 do SIWZ. 2) Zamawiający zastrzega sobie możliwość zmiany umowy na podstawie art. 144 ust. 1 pkt 6 ustawy Pzp, tj. zwiększenia wartości umowy do wartości nie większej niż 10% wartości zamówienia określonego pierwotnie w umowie, poprzez dokupienie wyrobów objętych niniejszą umową.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IV.6) INFORMACJE ADMINISTRACYJNE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lastRenderedPageBreak/>
        <w:br/>
      </w:r>
      <w:r w:rsidRPr="0097394C">
        <w:rPr>
          <w:rFonts w:ascii="Times New Roman" w:eastAsia="Times New Roman" w:hAnsi="Times New Roman" w:cs="Times New Roman"/>
          <w:b/>
          <w:bCs/>
          <w:sz w:val="24"/>
          <w:szCs w:val="24"/>
          <w:lang w:eastAsia="pl-PL"/>
        </w:rPr>
        <w:t xml:space="preserve">IV.6.1) Sposób udostępniania informacji o charakterze poufnym </w:t>
      </w:r>
      <w:r w:rsidRPr="0097394C">
        <w:rPr>
          <w:rFonts w:ascii="Times New Roman" w:eastAsia="Times New Roman" w:hAnsi="Times New Roman" w:cs="Times New Roman"/>
          <w:i/>
          <w:iCs/>
          <w:sz w:val="24"/>
          <w:szCs w:val="24"/>
          <w:lang w:eastAsia="pl-PL"/>
        </w:rPr>
        <w:t xml:space="preserve">(jeżeli dotyczy): </w:t>
      </w:r>
      <w:r w:rsidRPr="0097394C">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Wykonawca zobowiązany jest do oddzielenia części jawnej oferty od części stanowiącej tajemnicę przedsiębiorstwa w rozumieniu przepisów o zwalczaniu nieuczciwej konkurencji. Jeżeli wykonawca zastrzega, że informacje stanowiące tajemnicę przedsiębiorstwa w rozumieniu przepisów o zwalczaniu nieuczciwej konkurencji (art. 11 ust. 2 ustawy z dnia 16 kwietnia 1993 r. o zwalczaniu nieuczciwej konkurencji, tekst jedn. Dz. U. z 2019 r., poz.1010 z późn. zm.), nie mogą być udostępnione ogólnie, część oferty, która zawiera te informacje należy umieścić w odrębnej kopercie oznaczonej napisem: "INFORMACJE STANOWIĄCE TAJEMNICĘ PRZEDSIĘBIORSTWA". Wykonawca zastrzegając tajemnicę przedsiębiorstwa zobowiązany jest wykazać, iż zastrzeżone informacje stanowią tajemnicę przedsiębiorstwa.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Środki służące ochronie informacji o charakterze poufnym</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394C">
        <w:rPr>
          <w:rFonts w:ascii="Times New Roman" w:eastAsia="Times New Roman" w:hAnsi="Times New Roman" w:cs="Times New Roman"/>
          <w:sz w:val="24"/>
          <w:szCs w:val="24"/>
          <w:lang w:eastAsia="pl-PL"/>
        </w:rPr>
        <w:br/>
        <w:t xml:space="preserve">Data: 2020-03-17, godzina: 10:00, </w:t>
      </w:r>
      <w:r w:rsidRPr="009739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394C">
        <w:rPr>
          <w:rFonts w:ascii="Times New Roman" w:eastAsia="Times New Roman" w:hAnsi="Times New Roman" w:cs="Times New Roman"/>
          <w:sz w:val="24"/>
          <w:szCs w:val="24"/>
          <w:lang w:eastAsia="pl-PL"/>
        </w:rPr>
        <w:br/>
        <w:t xml:space="preserve">Nie </w:t>
      </w:r>
      <w:r w:rsidRPr="0097394C">
        <w:rPr>
          <w:rFonts w:ascii="Times New Roman" w:eastAsia="Times New Roman" w:hAnsi="Times New Roman" w:cs="Times New Roman"/>
          <w:sz w:val="24"/>
          <w:szCs w:val="24"/>
          <w:lang w:eastAsia="pl-PL"/>
        </w:rPr>
        <w:br/>
        <w:t xml:space="preserve">Wskazać powody: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394C">
        <w:rPr>
          <w:rFonts w:ascii="Times New Roman" w:eastAsia="Times New Roman" w:hAnsi="Times New Roman" w:cs="Times New Roman"/>
          <w:sz w:val="24"/>
          <w:szCs w:val="24"/>
          <w:lang w:eastAsia="pl-PL"/>
        </w:rPr>
        <w:br/>
        <w:t xml:space="preserve">&gt; polski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IV.6.3) Termin związania ofertą: </w:t>
      </w:r>
      <w:r w:rsidRPr="0097394C">
        <w:rPr>
          <w:rFonts w:ascii="Times New Roman" w:eastAsia="Times New Roman" w:hAnsi="Times New Roman" w:cs="Times New Roman"/>
          <w:sz w:val="24"/>
          <w:szCs w:val="24"/>
          <w:lang w:eastAsia="pl-PL"/>
        </w:rPr>
        <w:t xml:space="preserve">do: okres w dniach: 30 (od ostatecznego terminu składania ofert)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7394C">
        <w:rPr>
          <w:rFonts w:ascii="Times New Roman" w:eastAsia="Times New Roman" w:hAnsi="Times New Roman" w:cs="Times New Roman"/>
          <w:sz w:val="24"/>
          <w:szCs w:val="24"/>
          <w:lang w:eastAsia="pl-PL"/>
        </w:rPr>
        <w:t xml:space="preserve"> Nie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IV.6.5) Informacje dodatkowe:</w:t>
      </w:r>
      <w:r w:rsidRPr="0097394C">
        <w:rPr>
          <w:rFonts w:ascii="Times New Roman" w:eastAsia="Times New Roman" w:hAnsi="Times New Roman" w:cs="Times New Roman"/>
          <w:sz w:val="24"/>
          <w:szCs w:val="24"/>
          <w:lang w:eastAsia="pl-PL"/>
        </w:rPr>
        <w:t xml:space="preserve"> </w:t>
      </w:r>
      <w:r w:rsidRPr="0097394C">
        <w:rPr>
          <w:rFonts w:ascii="Times New Roman" w:eastAsia="Times New Roman" w:hAnsi="Times New Roman" w:cs="Times New Roman"/>
          <w:sz w:val="24"/>
          <w:szCs w:val="24"/>
          <w:lang w:eastAsia="pl-PL"/>
        </w:rPr>
        <w:br/>
      </w:r>
    </w:p>
    <w:p w14:paraId="534C843B" w14:textId="77777777" w:rsidR="0097394C" w:rsidRPr="0097394C" w:rsidRDefault="0097394C" w:rsidP="0097394C">
      <w:pPr>
        <w:spacing w:line="240" w:lineRule="auto"/>
        <w:ind w:left="0" w:firstLine="0"/>
        <w:jc w:val="center"/>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u w:val="single"/>
          <w:lang w:eastAsia="pl-PL"/>
        </w:rPr>
        <w:t xml:space="preserve">ZAŁĄCZNIK I - INFORMACJE DOTYCZĄCE OFERT CZĘŚCIOWYCH </w:t>
      </w:r>
    </w:p>
    <w:p w14:paraId="3979BA1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p>
    <w:p w14:paraId="0DE55C2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74"/>
      </w:tblGrid>
      <w:tr w:rsidR="0097394C" w:rsidRPr="0097394C" w14:paraId="6CE3B705" w14:textId="77777777" w:rsidTr="0097394C">
        <w:trPr>
          <w:tblCellSpacing w:w="15" w:type="dxa"/>
        </w:trPr>
        <w:tc>
          <w:tcPr>
            <w:tcW w:w="0" w:type="auto"/>
            <w:vAlign w:val="center"/>
            <w:hideMark/>
          </w:tcPr>
          <w:p w14:paraId="330CFC7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43D3E5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1</w:t>
            </w:r>
          </w:p>
        </w:tc>
        <w:tc>
          <w:tcPr>
            <w:tcW w:w="0" w:type="auto"/>
            <w:vAlign w:val="center"/>
            <w:hideMark/>
          </w:tcPr>
          <w:p w14:paraId="0C8D476E"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Nazwa: </w:t>
            </w:r>
          </w:p>
        </w:tc>
        <w:tc>
          <w:tcPr>
            <w:tcW w:w="0" w:type="auto"/>
            <w:vAlign w:val="center"/>
            <w:hideMark/>
          </w:tcPr>
          <w:p w14:paraId="22FA06C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Rękwice chirurgiczne jałowe</w:t>
            </w:r>
          </w:p>
        </w:tc>
      </w:tr>
    </w:tbl>
    <w:p w14:paraId="76F11EC5"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1) Krótki opis przedmiotu zamówienia </w:t>
      </w:r>
      <w:r w:rsidRPr="009739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739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7394C">
        <w:rPr>
          <w:rFonts w:ascii="Times New Roman" w:eastAsia="Times New Roman" w:hAnsi="Times New Roman" w:cs="Times New Roman"/>
          <w:sz w:val="24"/>
          <w:szCs w:val="24"/>
          <w:lang w:eastAsia="pl-PL"/>
        </w:rPr>
        <w:t>Rękawice chirurgiczne jałowe lateksowe, pudrowane oraz bezpudrowe</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2) Wspólny Słownik Zamówień(CPV): </w:t>
      </w:r>
      <w:r w:rsidRPr="0097394C">
        <w:rPr>
          <w:rFonts w:ascii="Times New Roman" w:eastAsia="Times New Roman" w:hAnsi="Times New Roman" w:cs="Times New Roman"/>
          <w:sz w:val="24"/>
          <w:szCs w:val="24"/>
          <w:lang w:eastAsia="pl-PL"/>
        </w:rPr>
        <w:t xml:space="preserve">33141420-0,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7394C">
        <w:rPr>
          <w:rFonts w:ascii="Times New Roman" w:eastAsia="Times New Roman" w:hAnsi="Times New Roman" w:cs="Times New Roman"/>
          <w:sz w:val="24"/>
          <w:szCs w:val="24"/>
          <w:lang w:eastAsia="pl-PL"/>
        </w:rPr>
        <w:br/>
        <w:t xml:space="preserve">Wartość bez VAT: </w:t>
      </w:r>
      <w:r w:rsidRPr="0097394C">
        <w:rPr>
          <w:rFonts w:ascii="Times New Roman" w:eastAsia="Times New Roman" w:hAnsi="Times New Roman" w:cs="Times New Roman"/>
          <w:sz w:val="24"/>
          <w:szCs w:val="24"/>
          <w:lang w:eastAsia="pl-PL"/>
        </w:rPr>
        <w:br/>
        <w:t xml:space="preserve">Waluta: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4) Czas trwania lub termin wykonania: </w:t>
      </w:r>
      <w:r w:rsidRPr="0097394C">
        <w:rPr>
          <w:rFonts w:ascii="Times New Roman" w:eastAsia="Times New Roman" w:hAnsi="Times New Roman" w:cs="Times New Roman"/>
          <w:sz w:val="24"/>
          <w:szCs w:val="24"/>
          <w:lang w:eastAsia="pl-PL"/>
        </w:rPr>
        <w:br/>
        <w:t>okres w miesiącach: 12</w:t>
      </w:r>
      <w:r w:rsidRPr="0097394C">
        <w:rPr>
          <w:rFonts w:ascii="Times New Roman" w:eastAsia="Times New Roman" w:hAnsi="Times New Roman" w:cs="Times New Roman"/>
          <w:sz w:val="24"/>
          <w:szCs w:val="24"/>
          <w:lang w:eastAsia="pl-PL"/>
        </w:rPr>
        <w:br/>
        <w:t xml:space="preserve">okres w dniach: </w:t>
      </w:r>
      <w:r w:rsidRPr="0097394C">
        <w:rPr>
          <w:rFonts w:ascii="Times New Roman" w:eastAsia="Times New Roman" w:hAnsi="Times New Roman" w:cs="Times New Roman"/>
          <w:sz w:val="24"/>
          <w:szCs w:val="24"/>
          <w:lang w:eastAsia="pl-PL"/>
        </w:rPr>
        <w:br/>
        <w:t xml:space="preserve">data rozpoczęcia: </w:t>
      </w:r>
      <w:r w:rsidRPr="0097394C">
        <w:rPr>
          <w:rFonts w:ascii="Times New Roman" w:eastAsia="Times New Roman" w:hAnsi="Times New Roman" w:cs="Times New Roman"/>
          <w:sz w:val="24"/>
          <w:szCs w:val="24"/>
          <w:lang w:eastAsia="pl-PL"/>
        </w:rPr>
        <w:br/>
        <w:t xml:space="preserve">data zakończenia: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7394C" w:rsidRPr="0097394C" w14:paraId="014BE1E9"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1B365166"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D63D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Znaczenie</w:t>
            </w:r>
          </w:p>
        </w:tc>
      </w:tr>
      <w:tr w:rsidR="0097394C" w:rsidRPr="0097394C" w14:paraId="44CD4A26"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572660F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2BBD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100,00</w:t>
            </w:r>
          </w:p>
        </w:tc>
      </w:tr>
    </w:tbl>
    <w:p w14:paraId="12A2773D" w14:textId="77777777" w:rsidR="0097394C" w:rsidRPr="0097394C" w:rsidRDefault="0097394C" w:rsidP="0097394C">
      <w:pPr>
        <w:spacing w:after="240"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6) INFORMACJE DODATKOWE:</w:t>
      </w:r>
      <w:r w:rsidRPr="009739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55"/>
      </w:tblGrid>
      <w:tr w:rsidR="0097394C" w:rsidRPr="0097394C" w14:paraId="72CE80AC" w14:textId="77777777" w:rsidTr="0097394C">
        <w:trPr>
          <w:tblCellSpacing w:w="15" w:type="dxa"/>
        </w:trPr>
        <w:tc>
          <w:tcPr>
            <w:tcW w:w="0" w:type="auto"/>
            <w:vAlign w:val="center"/>
            <w:hideMark/>
          </w:tcPr>
          <w:p w14:paraId="7DC5140E"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C9F666F"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2</w:t>
            </w:r>
          </w:p>
        </w:tc>
        <w:tc>
          <w:tcPr>
            <w:tcW w:w="0" w:type="auto"/>
            <w:vAlign w:val="center"/>
            <w:hideMark/>
          </w:tcPr>
          <w:p w14:paraId="5A2961D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Nazwa: </w:t>
            </w:r>
          </w:p>
        </w:tc>
        <w:tc>
          <w:tcPr>
            <w:tcW w:w="0" w:type="auto"/>
            <w:vAlign w:val="center"/>
            <w:hideMark/>
          </w:tcPr>
          <w:p w14:paraId="009BC48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Rękawice diagnostyczne</w:t>
            </w:r>
          </w:p>
        </w:tc>
      </w:tr>
    </w:tbl>
    <w:p w14:paraId="772B3155"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1) Krótki opis przedmiotu zamówienia </w:t>
      </w:r>
      <w:r w:rsidRPr="009739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739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7394C">
        <w:rPr>
          <w:rFonts w:ascii="Times New Roman" w:eastAsia="Times New Roman" w:hAnsi="Times New Roman" w:cs="Times New Roman"/>
          <w:sz w:val="24"/>
          <w:szCs w:val="24"/>
          <w:lang w:eastAsia="pl-PL"/>
        </w:rPr>
        <w:t>Rękawice nitrylowe diagnostyczne bezpudrowe, rękawice diagnostyczne , niesterylne lateksowe pudrowane mączką kukurydzianą, rękawice foliowe</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2) Wspólny Słownik Zamówień(CPV): </w:t>
      </w:r>
      <w:r w:rsidRPr="0097394C">
        <w:rPr>
          <w:rFonts w:ascii="Times New Roman" w:eastAsia="Times New Roman" w:hAnsi="Times New Roman" w:cs="Times New Roman"/>
          <w:sz w:val="24"/>
          <w:szCs w:val="24"/>
          <w:lang w:eastAsia="pl-PL"/>
        </w:rPr>
        <w:t xml:space="preserve">33141420-0,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3) Wartość części zamówienia(jeżeli zamawiający podaje informacje o wartości zamówienia):</w:t>
      </w:r>
      <w:r w:rsidRPr="0097394C">
        <w:rPr>
          <w:rFonts w:ascii="Times New Roman" w:eastAsia="Times New Roman" w:hAnsi="Times New Roman" w:cs="Times New Roman"/>
          <w:sz w:val="24"/>
          <w:szCs w:val="24"/>
          <w:lang w:eastAsia="pl-PL"/>
        </w:rPr>
        <w:br/>
        <w:t xml:space="preserve">Wartość bez VAT: </w:t>
      </w:r>
      <w:r w:rsidRPr="0097394C">
        <w:rPr>
          <w:rFonts w:ascii="Times New Roman" w:eastAsia="Times New Roman" w:hAnsi="Times New Roman" w:cs="Times New Roman"/>
          <w:sz w:val="24"/>
          <w:szCs w:val="24"/>
          <w:lang w:eastAsia="pl-PL"/>
        </w:rPr>
        <w:br/>
        <w:t xml:space="preserve">Waluta: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4) Czas trwania lub termin wykonania: </w:t>
      </w:r>
      <w:r w:rsidRPr="0097394C">
        <w:rPr>
          <w:rFonts w:ascii="Times New Roman" w:eastAsia="Times New Roman" w:hAnsi="Times New Roman" w:cs="Times New Roman"/>
          <w:sz w:val="24"/>
          <w:szCs w:val="24"/>
          <w:lang w:eastAsia="pl-PL"/>
        </w:rPr>
        <w:br/>
        <w:t>okres w miesiącach: 12</w:t>
      </w:r>
      <w:r w:rsidRPr="0097394C">
        <w:rPr>
          <w:rFonts w:ascii="Times New Roman" w:eastAsia="Times New Roman" w:hAnsi="Times New Roman" w:cs="Times New Roman"/>
          <w:sz w:val="24"/>
          <w:szCs w:val="24"/>
          <w:lang w:eastAsia="pl-PL"/>
        </w:rPr>
        <w:br/>
        <w:t xml:space="preserve">okres w dniach: </w:t>
      </w:r>
      <w:r w:rsidRPr="0097394C">
        <w:rPr>
          <w:rFonts w:ascii="Times New Roman" w:eastAsia="Times New Roman" w:hAnsi="Times New Roman" w:cs="Times New Roman"/>
          <w:sz w:val="24"/>
          <w:szCs w:val="24"/>
          <w:lang w:eastAsia="pl-PL"/>
        </w:rPr>
        <w:br/>
        <w:t xml:space="preserve">data rozpoczęcia: </w:t>
      </w:r>
      <w:r w:rsidRPr="0097394C">
        <w:rPr>
          <w:rFonts w:ascii="Times New Roman" w:eastAsia="Times New Roman" w:hAnsi="Times New Roman" w:cs="Times New Roman"/>
          <w:sz w:val="24"/>
          <w:szCs w:val="24"/>
          <w:lang w:eastAsia="pl-PL"/>
        </w:rPr>
        <w:br/>
        <w:t xml:space="preserve">data zakończenia: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7394C" w:rsidRPr="0097394C" w14:paraId="26B86649"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4F10700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5C662"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Znaczenie</w:t>
            </w:r>
          </w:p>
        </w:tc>
      </w:tr>
      <w:tr w:rsidR="0097394C" w:rsidRPr="0097394C" w14:paraId="7FF71A5F"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0B38B95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B08A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100,00</w:t>
            </w:r>
          </w:p>
        </w:tc>
      </w:tr>
    </w:tbl>
    <w:p w14:paraId="45BBA174" w14:textId="77777777" w:rsidR="0097394C" w:rsidRPr="0097394C" w:rsidRDefault="0097394C" w:rsidP="0097394C">
      <w:pPr>
        <w:spacing w:after="240"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6) INFORMACJE DODATKOWE:</w:t>
      </w:r>
      <w:r w:rsidRPr="009739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34"/>
      </w:tblGrid>
      <w:tr w:rsidR="0097394C" w:rsidRPr="0097394C" w14:paraId="765A84B8" w14:textId="77777777" w:rsidTr="0097394C">
        <w:trPr>
          <w:tblCellSpacing w:w="15" w:type="dxa"/>
        </w:trPr>
        <w:tc>
          <w:tcPr>
            <w:tcW w:w="0" w:type="auto"/>
            <w:vAlign w:val="center"/>
            <w:hideMark/>
          </w:tcPr>
          <w:p w14:paraId="4A2DAB3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50D5EA7"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3</w:t>
            </w:r>
          </w:p>
        </w:tc>
        <w:tc>
          <w:tcPr>
            <w:tcW w:w="0" w:type="auto"/>
            <w:vAlign w:val="center"/>
            <w:hideMark/>
          </w:tcPr>
          <w:p w14:paraId="7CF4FD10"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Nazwa: </w:t>
            </w:r>
          </w:p>
        </w:tc>
        <w:tc>
          <w:tcPr>
            <w:tcW w:w="0" w:type="auto"/>
            <w:vAlign w:val="center"/>
            <w:hideMark/>
          </w:tcPr>
          <w:p w14:paraId="5D9D4B31"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 xml:space="preserve">Rękawice nitrylowe diagnostyczne </w:t>
            </w:r>
          </w:p>
        </w:tc>
      </w:tr>
    </w:tbl>
    <w:p w14:paraId="09A27298"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b/>
          <w:bCs/>
          <w:sz w:val="24"/>
          <w:szCs w:val="24"/>
          <w:lang w:eastAsia="pl-PL"/>
        </w:rPr>
        <w:t xml:space="preserve">1) Krótki opis przedmiotu zamówienia </w:t>
      </w:r>
      <w:r w:rsidRPr="009739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739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7394C">
        <w:rPr>
          <w:rFonts w:ascii="Times New Roman" w:eastAsia="Times New Roman" w:hAnsi="Times New Roman" w:cs="Times New Roman"/>
          <w:sz w:val="24"/>
          <w:szCs w:val="24"/>
          <w:lang w:eastAsia="pl-PL"/>
        </w:rPr>
        <w:t>Rękawice nitrylowe diagnostyczne do badań z wewnętrzną warstwą z serycyną</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2) Wspólny Słownik Zamówień(CPV): </w:t>
      </w:r>
      <w:r w:rsidRPr="0097394C">
        <w:rPr>
          <w:rFonts w:ascii="Times New Roman" w:eastAsia="Times New Roman" w:hAnsi="Times New Roman" w:cs="Times New Roman"/>
          <w:sz w:val="24"/>
          <w:szCs w:val="24"/>
          <w:lang w:eastAsia="pl-PL"/>
        </w:rPr>
        <w:t xml:space="preserve">33141420-0,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7394C">
        <w:rPr>
          <w:rFonts w:ascii="Times New Roman" w:eastAsia="Times New Roman" w:hAnsi="Times New Roman" w:cs="Times New Roman"/>
          <w:sz w:val="24"/>
          <w:szCs w:val="24"/>
          <w:lang w:eastAsia="pl-PL"/>
        </w:rPr>
        <w:br/>
        <w:t xml:space="preserve">Wartość bez VAT: </w:t>
      </w:r>
      <w:r w:rsidRPr="0097394C">
        <w:rPr>
          <w:rFonts w:ascii="Times New Roman" w:eastAsia="Times New Roman" w:hAnsi="Times New Roman" w:cs="Times New Roman"/>
          <w:sz w:val="24"/>
          <w:szCs w:val="24"/>
          <w:lang w:eastAsia="pl-PL"/>
        </w:rPr>
        <w:br/>
        <w:t xml:space="preserve">Waluta: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4) Czas trwania lub termin wykonania: </w:t>
      </w:r>
      <w:r w:rsidRPr="0097394C">
        <w:rPr>
          <w:rFonts w:ascii="Times New Roman" w:eastAsia="Times New Roman" w:hAnsi="Times New Roman" w:cs="Times New Roman"/>
          <w:sz w:val="24"/>
          <w:szCs w:val="24"/>
          <w:lang w:eastAsia="pl-PL"/>
        </w:rPr>
        <w:br/>
        <w:t>okres w miesiącach: 12</w:t>
      </w:r>
      <w:r w:rsidRPr="0097394C">
        <w:rPr>
          <w:rFonts w:ascii="Times New Roman" w:eastAsia="Times New Roman" w:hAnsi="Times New Roman" w:cs="Times New Roman"/>
          <w:sz w:val="24"/>
          <w:szCs w:val="24"/>
          <w:lang w:eastAsia="pl-PL"/>
        </w:rPr>
        <w:br/>
        <w:t xml:space="preserve">okres w dniach: </w:t>
      </w:r>
      <w:r w:rsidRPr="0097394C">
        <w:rPr>
          <w:rFonts w:ascii="Times New Roman" w:eastAsia="Times New Roman" w:hAnsi="Times New Roman" w:cs="Times New Roman"/>
          <w:sz w:val="24"/>
          <w:szCs w:val="24"/>
          <w:lang w:eastAsia="pl-PL"/>
        </w:rPr>
        <w:br/>
        <w:t xml:space="preserve">data rozpoczęcia: </w:t>
      </w:r>
      <w:r w:rsidRPr="0097394C">
        <w:rPr>
          <w:rFonts w:ascii="Times New Roman" w:eastAsia="Times New Roman" w:hAnsi="Times New Roman" w:cs="Times New Roman"/>
          <w:sz w:val="24"/>
          <w:szCs w:val="24"/>
          <w:lang w:eastAsia="pl-PL"/>
        </w:rPr>
        <w:br/>
        <w:t xml:space="preserve">data zakończenia: </w:t>
      </w: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7394C" w:rsidRPr="0097394C" w14:paraId="36EA8B43"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3812EC7D"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744E3"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Znaczenie</w:t>
            </w:r>
          </w:p>
        </w:tc>
      </w:tr>
      <w:tr w:rsidR="0097394C" w:rsidRPr="0097394C" w14:paraId="33539411" w14:textId="77777777" w:rsidTr="0097394C">
        <w:tc>
          <w:tcPr>
            <w:tcW w:w="0" w:type="auto"/>
            <w:tcBorders>
              <w:top w:val="single" w:sz="6" w:space="0" w:color="000000"/>
              <w:left w:val="single" w:sz="6" w:space="0" w:color="000000"/>
              <w:bottom w:val="single" w:sz="6" w:space="0" w:color="000000"/>
              <w:right w:val="single" w:sz="6" w:space="0" w:color="000000"/>
            </w:tcBorders>
            <w:vAlign w:val="center"/>
            <w:hideMark/>
          </w:tcPr>
          <w:p w14:paraId="5EED582A"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C2065" w14:textId="77777777" w:rsidR="0097394C" w:rsidRPr="0097394C" w:rsidRDefault="0097394C" w:rsidP="0097394C">
            <w:pPr>
              <w:spacing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t>100,00</w:t>
            </w:r>
          </w:p>
        </w:tc>
      </w:tr>
    </w:tbl>
    <w:p w14:paraId="28640DB2" w14:textId="77777777" w:rsidR="0097394C" w:rsidRPr="0097394C" w:rsidRDefault="0097394C" w:rsidP="0097394C">
      <w:pPr>
        <w:spacing w:after="240" w:line="240" w:lineRule="auto"/>
        <w:ind w:left="0" w:firstLine="0"/>
        <w:rPr>
          <w:rFonts w:ascii="Times New Roman" w:eastAsia="Times New Roman" w:hAnsi="Times New Roman" w:cs="Times New Roman"/>
          <w:sz w:val="24"/>
          <w:szCs w:val="24"/>
          <w:lang w:eastAsia="pl-PL"/>
        </w:rPr>
      </w:pPr>
      <w:r w:rsidRPr="0097394C">
        <w:rPr>
          <w:rFonts w:ascii="Times New Roman" w:eastAsia="Times New Roman" w:hAnsi="Times New Roman" w:cs="Times New Roman"/>
          <w:sz w:val="24"/>
          <w:szCs w:val="24"/>
          <w:lang w:eastAsia="pl-PL"/>
        </w:rPr>
        <w:br/>
      </w:r>
      <w:r w:rsidRPr="0097394C">
        <w:rPr>
          <w:rFonts w:ascii="Times New Roman" w:eastAsia="Times New Roman" w:hAnsi="Times New Roman" w:cs="Times New Roman"/>
          <w:b/>
          <w:bCs/>
          <w:sz w:val="24"/>
          <w:szCs w:val="24"/>
          <w:lang w:eastAsia="pl-PL"/>
        </w:rPr>
        <w:t>6) INFORMACJE DODATKOWE:</w:t>
      </w:r>
      <w:r w:rsidRPr="0097394C">
        <w:rPr>
          <w:rFonts w:ascii="Times New Roman" w:eastAsia="Times New Roman" w:hAnsi="Times New Roman" w:cs="Times New Roman"/>
          <w:sz w:val="24"/>
          <w:szCs w:val="24"/>
          <w:lang w:eastAsia="pl-PL"/>
        </w:rPr>
        <w:br/>
      </w:r>
    </w:p>
    <w:p w14:paraId="216E1E03" w14:textId="77777777" w:rsidR="0097394C" w:rsidRPr="0097394C" w:rsidRDefault="0097394C" w:rsidP="0097394C">
      <w:pPr>
        <w:spacing w:after="240" w:line="240" w:lineRule="auto"/>
        <w:ind w:left="0" w:firstLine="0"/>
        <w:rPr>
          <w:rFonts w:ascii="Times New Roman" w:eastAsia="Times New Roman" w:hAnsi="Times New Roman" w:cs="Times New Roman"/>
          <w:sz w:val="24"/>
          <w:szCs w:val="24"/>
          <w:lang w:eastAsia="pl-PL"/>
        </w:rPr>
      </w:pPr>
    </w:p>
    <w:p w14:paraId="18822359" w14:textId="77777777" w:rsidR="0097394C" w:rsidRPr="0097394C" w:rsidRDefault="0097394C" w:rsidP="0097394C">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7394C" w:rsidRPr="0097394C" w14:paraId="4004367C" w14:textId="77777777" w:rsidTr="0097394C">
        <w:trPr>
          <w:tblCellSpacing w:w="15" w:type="dxa"/>
        </w:trPr>
        <w:tc>
          <w:tcPr>
            <w:tcW w:w="0" w:type="auto"/>
            <w:vAlign w:val="center"/>
            <w:hideMark/>
          </w:tcPr>
          <w:p w14:paraId="5392C108" w14:textId="77777777" w:rsidR="0097394C" w:rsidRPr="0097394C" w:rsidRDefault="0097394C" w:rsidP="0097394C">
            <w:pPr>
              <w:spacing w:after="240" w:line="240" w:lineRule="auto"/>
              <w:ind w:left="0" w:firstLine="0"/>
              <w:rPr>
                <w:rFonts w:ascii="Times New Roman" w:eastAsia="Times New Roman" w:hAnsi="Times New Roman" w:cs="Times New Roman"/>
                <w:sz w:val="24"/>
                <w:szCs w:val="24"/>
                <w:lang w:eastAsia="pl-PL"/>
              </w:rPr>
            </w:pPr>
          </w:p>
        </w:tc>
      </w:tr>
    </w:tbl>
    <w:p w14:paraId="222C7043" w14:textId="77777777" w:rsidR="00092367" w:rsidRPr="008D2EFC" w:rsidRDefault="00092367" w:rsidP="008D2EFC"/>
    <w:sectPr w:rsidR="00092367" w:rsidRPr="008D2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CA"/>
    <w:rsid w:val="00092367"/>
    <w:rsid w:val="00376DB5"/>
    <w:rsid w:val="00502337"/>
    <w:rsid w:val="008D2EFC"/>
    <w:rsid w:val="0097394C"/>
    <w:rsid w:val="00BF2B72"/>
    <w:rsid w:val="00DB0ACA"/>
    <w:rsid w:val="00EB1504"/>
    <w:rsid w:val="00FA5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59E5"/>
  <w15:chartTrackingRefBased/>
  <w15:docId w15:val="{6395FE89-659D-45B9-9B9A-B2F6BFA6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02337"/>
    <w:pPr>
      <w:keepNext/>
      <w:spacing w:after="240" w:line="240" w:lineRule="auto"/>
      <w:ind w:left="0" w:firstLine="0"/>
      <w:jc w:val="center"/>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2337"/>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23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02337"/>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2337"/>
    <w:rPr>
      <w:rFonts w:ascii="Arial" w:eastAsia="Times New Roman" w:hAnsi="Arial" w:cs="Arial"/>
      <w:vanish/>
      <w:sz w:val="16"/>
      <w:szCs w:val="16"/>
      <w:lang w:eastAsia="pl-PL"/>
    </w:rPr>
  </w:style>
  <w:style w:type="character" w:customStyle="1" w:styleId="Nagwek1Znak">
    <w:name w:val="Nagłówek 1 Znak"/>
    <w:basedOn w:val="Domylnaczcionkaakapitu"/>
    <w:link w:val="Nagwek1"/>
    <w:uiPriority w:val="9"/>
    <w:rsid w:val="00502337"/>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091">
      <w:bodyDiv w:val="1"/>
      <w:marLeft w:val="0"/>
      <w:marRight w:val="0"/>
      <w:marTop w:val="0"/>
      <w:marBottom w:val="0"/>
      <w:divBdr>
        <w:top w:val="none" w:sz="0" w:space="0" w:color="auto"/>
        <w:left w:val="none" w:sz="0" w:space="0" w:color="auto"/>
        <w:bottom w:val="none" w:sz="0" w:space="0" w:color="auto"/>
        <w:right w:val="none" w:sz="0" w:space="0" w:color="auto"/>
      </w:divBdr>
      <w:divsChild>
        <w:div w:id="60834547">
          <w:marLeft w:val="0"/>
          <w:marRight w:val="0"/>
          <w:marTop w:val="0"/>
          <w:marBottom w:val="0"/>
          <w:divBdr>
            <w:top w:val="none" w:sz="0" w:space="0" w:color="auto"/>
            <w:left w:val="none" w:sz="0" w:space="0" w:color="auto"/>
            <w:bottom w:val="none" w:sz="0" w:space="0" w:color="auto"/>
            <w:right w:val="none" w:sz="0" w:space="0" w:color="auto"/>
          </w:divBdr>
          <w:divsChild>
            <w:div w:id="1361323064">
              <w:marLeft w:val="0"/>
              <w:marRight w:val="0"/>
              <w:marTop w:val="0"/>
              <w:marBottom w:val="0"/>
              <w:divBdr>
                <w:top w:val="none" w:sz="0" w:space="0" w:color="auto"/>
                <w:left w:val="none" w:sz="0" w:space="0" w:color="auto"/>
                <w:bottom w:val="none" w:sz="0" w:space="0" w:color="auto"/>
                <w:right w:val="none" w:sz="0" w:space="0" w:color="auto"/>
              </w:divBdr>
            </w:div>
            <w:div w:id="285814433">
              <w:marLeft w:val="0"/>
              <w:marRight w:val="0"/>
              <w:marTop w:val="0"/>
              <w:marBottom w:val="0"/>
              <w:divBdr>
                <w:top w:val="none" w:sz="0" w:space="0" w:color="auto"/>
                <w:left w:val="none" w:sz="0" w:space="0" w:color="auto"/>
                <w:bottom w:val="none" w:sz="0" w:space="0" w:color="auto"/>
                <w:right w:val="none" w:sz="0" w:space="0" w:color="auto"/>
              </w:divBdr>
            </w:div>
            <w:div w:id="1411268801">
              <w:marLeft w:val="0"/>
              <w:marRight w:val="0"/>
              <w:marTop w:val="0"/>
              <w:marBottom w:val="0"/>
              <w:divBdr>
                <w:top w:val="none" w:sz="0" w:space="0" w:color="auto"/>
                <w:left w:val="none" w:sz="0" w:space="0" w:color="auto"/>
                <w:bottom w:val="none" w:sz="0" w:space="0" w:color="auto"/>
                <w:right w:val="none" w:sz="0" w:space="0" w:color="auto"/>
              </w:divBdr>
              <w:divsChild>
                <w:div w:id="1914657303">
                  <w:marLeft w:val="0"/>
                  <w:marRight w:val="0"/>
                  <w:marTop w:val="0"/>
                  <w:marBottom w:val="0"/>
                  <w:divBdr>
                    <w:top w:val="none" w:sz="0" w:space="0" w:color="auto"/>
                    <w:left w:val="none" w:sz="0" w:space="0" w:color="auto"/>
                    <w:bottom w:val="none" w:sz="0" w:space="0" w:color="auto"/>
                    <w:right w:val="none" w:sz="0" w:space="0" w:color="auto"/>
                  </w:divBdr>
                </w:div>
              </w:divsChild>
            </w:div>
            <w:div w:id="271282298">
              <w:marLeft w:val="0"/>
              <w:marRight w:val="0"/>
              <w:marTop w:val="0"/>
              <w:marBottom w:val="0"/>
              <w:divBdr>
                <w:top w:val="none" w:sz="0" w:space="0" w:color="auto"/>
                <w:left w:val="none" w:sz="0" w:space="0" w:color="auto"/>
                <w:bottom w:val="none" w:sz="0" w:space="0" w:color="auto"/>
                <w:right w:val="none" w:sz="0" w:space="0" w:color="auto"/>
              </w:divBdr>
              <w:divsChild>
                <w:div w:id="1077941760">
                  <w:marLeft w:val="0"/>
                  <w:marRight w:val="0"/>
                  <w:marTop w:val="0"/>
                  <w:marBottom w:val="0"/>
                  <w:divBdr>
                    <w:top w:val="none" w:sz="0" w:space="0" w:color="auto"/>
                    <w:left w:val="none" w:sz="0" w:space="0" w:color="auto"/>
                    <w:bottom w:val="none" w:sz="0" w:space="0" w:color="auto"/>
                    <w:right w:val="none" w:sz="0" w:space="0" w:color="auto"/>
                  </w:divBdr>
                </w:div>
              </w:divsChild>
            </w:div>
            <w:div w:id="332806277">
              <w:marLeft w:val="0"/>
              <w:marRight w:val="0"/>
              <w:marTop w:val="0"/>
              <w:marBottom w:val="0"/>
              <w:divBdr>
                <w:top w:val="none" w:sz="0" w:space="0" w:color="auto"/>
                <w:left w:val="none" w:sz="0" w:space="0" w:color="auto"/>
                <w:bottom w:val="none" w:sz="0" w:space="0" w:color="auto"/>
                <w:right w:val="none" w:sz="0" w:space="0" w:color="auto"/>
              </w:divBdr>
              <w:divsChild>
                <w:div w:id="411973071">
                  <w:marLeft w:val="0"/>
                  <w:marRight w:val="0"/>
                  <w:marTop w:val="0"/>
                  <w:marBottom w:val="0"/>
                  <w:divBdr>
                    <w:top w:val="none" w:sz="0" w:space="0" w:color="auto"/>
                    <w:left w:val="none" w:sz="0" w:space="0" w:color="auto"/>
                    <w:bottom w:val="none" w:sz="0" w:space="0" w:color="auto"/>
                    <w:right w:val="none" w:sz="0" w:space="0" w:color="auto"/>
                  </w:divBdr>
                </w:div>
                <w:div w:id="1789154253">
                  <w:marLeft w:val="0"/>
                  <w:marRight w:val="0"/>
                  <w:marTop w:val="0"/>
                  <w:marBottom w:val="0"/>
                  <w:divBdr>
                    <w:top w:val="none" w:sz="0" w:space="0" w:color="auto"/>
                    <w:left w:val="none" w:sz="0" w:space="0" w:color="auto"/>
                    <w:bottom w:val="none" w:sz="0" w:space="0" w:color="auto"/>
                    <w:right w:val="none" w:sz="0" w:space="0" w:color="auto"/>
                  </w:divBdr>
                </w:div>
                <w:div w:id="2128111629">
                  <w:marLeft w:val="0"/>
                  <w:marRight w:val="0"/>
                  <w:marTop w:val="0"/>
                  <w:marBottom w:val="0"/>
                  <w:divBdr>
                    <w:top w:val="none" w:sz="0" w:space="0" w:color="auto"/>
                    <w:left w:val="none" w:sz="0" w:space="0" w:color="auto"/>
                    <w:bottom w:val="none" w:sz="0" w:space="0" w:color="auto"/>
                    <w:right w:val="none" w:sz="0" w:space="0" w:color="auto"/>
                  </w:divBdr>
                </w:div>
                <w:div w:id="1415512545">
                  <w:marLeft w:val="0"/>
                  <w:marRight w:val="0"/>
                  <w:marTop w:val="0"/>
                  <w:marBottom w:val="0"/>
                  <w:divBdr>
                    <w:top w:val="none" w:sz="0" w:space="0" w:color="auto"/>
                    <w:left w:val="none" w:sz="0" w:space="0" w:color="auto"/>
                    <w:bottom w:val="none" w:sz="0" w:space="0" w:color="auto"/>
                    <w:right w:val="none" w:sz="0" w:space="0" w:color="auto"/>
                  </w:divBdr>
                </w:div>
              </w:divsChild>
            </w:div>
            <w:div w:id="450824169">
              <w:marLeft w:val="0"/>
              <w:marRight w:val="0"/>
              <w:marTop w:val="0"/>
              <w:marBottom w:val="0"/>
              <w:divBdr>
                <w:top w:val="none" w:sz="0" w:space="0" w:color="auto"/>
                <w:left w:val="none" w:sz="0" w:space="0" w:color="auto"/>
                <w:bottom w:val="none" w:sz="0" w:space="0" w:color="auto"/>
                <w:right w:val="none" w:sz="0" w:space="0" w:color="auto"/>
              </w:divBdr>
              <w:divsChild>
                <w:div w:id="1429472013">
                  <w:marLeft w:val="0"/>
                  <w:marRight w:val="0"/>
                  <w:marTop w:val="0"/>
                  <w:marBottom w:val="0"/>
                  <w:divBdr>
                    <w:top w:val="none" w:sz="0" w:space="0" w:color="auto"/>
                    <w:left w:val="none" w:sz="0" w:space="0" w:color="auto"/>
                    <w:bottom w:val="none" w:sz="0" w:space="0" w:color="auto"/>
                    <w:right w:val="none" w:sz="0" w:space="0" w:color="auto"/>
                  </w:divBdr>
                </w:div>
                <w:div w:id="316347754">
                  <w:marLeft w:val="0"/>
                  <w:marRight w:val="0"/>
                  <w:marTop w:val="0"/>
                  <w:marBottom w:val="0"/>
                  <w:divBdr>
                    <w:top w:val="none" w:sz="0" w:space="0" w:color="auto"/>
                    <w:left w:val="none" w:sz="0" w:space="0" w:color="auto"/>
                    <w:bottom w:val="none" w:sz="0" w:space="0" w:color="auto"/>
                    <w:right w:val="none" w:sz="0" w:space="0" w:color="auto"/>
                  </w:divBdr>
                </w:div>
                <w:div w:id="507863641">
                  <w:marLeft w:val="0"/>
                  <w:marRight w:val="0"/>
                  <w:marTop w:val="0"/>
                  <w:marBottom w:val="0"/>
                  <w:divBdr>
                    <w:top w:val="none" w:sz="0" w:space="0" w:color="auto"/>
                    <w:left w:val="none" w:sz="0" w:space="0" w:color="auto"/>
                    <w:bottom w:val="none" w:sz="0" w:space="0" w:color="auto"/>
                    <w:right w:val="none" w:sz="0" w:space="0" w:color="auto"/>
                  </w:divBdr>
                </w:div>
                <w:div w:id="111360240">
                  <w:marLeft w:val="0"/>
                  <w:marRight w:val="0"/>
                  <w:marTop w:val="0"/>
                  <w:marBottom w:val="0"/>
                  <w:divBdr>
                    <w:top w:val="none" w:sz="0" w:space="0" w:color="auto"/>
                    <w:left w:val="none" w:sz="0" w:space="0" w:color="auto"/>
                    <w:bottom w:val="none" w:sz="0" w:space="0" w:color="auto"/>
                    <w:right w:val="none" w:sz="0" w:space="0" w:color="auto"/>
                  </w:divBdr>
                </w:div>
                <w:div w:id="1992715181">
                  <w:marLeft w:val="0"/>
                  <w:marRight w:val="0"/>
                  <w:marTop w:val="0"/>
                  <w:marBottom w:val="0"/>
                  <w:divBdr>
                    <w:top w:val="none" w:sz="0" w:space="0" w:color="auto"/>
                    <w:left w:val="none" w:sz="0" w:space="0" w:color="auto"/>
                    <w:bottom w:val="none" w:sz="0" w:space="0" w:color="auto"/>
                    <w:right w:val="none" w:sz="0" w:space="0" w:color="auto"/>
                  </w:divBdr>
                </w:div>
                <w:div w:id="1863547161">
                  <w:marLeft w:val="0"/>
                  <w:marRight w:val="0"/>
                  <w:marTop w:val="0"/>
                  <w:marBottom w:val="0"/>
                  <w:divBdr>
                    <w:top w:val="none" w:sz="0" w:space="0" w:color="auto"/>
                    <w:left w:val="none" w:sz="0" w:space="0" w:color="auto"/>
                    <w:bottom w:val="none" w:sz="0" w:space="0" w:color="auto"/>
                    <w:right w:val="none" w:sz="0" w:space="0" w:color="auto"/>
                  </w:divBdr>
                </w:div>
                <w:div w:id="1873878142">
                  <w:marLeft w:val="0"/>
                  <w:marRight w:val="0"/>
                  <w:marTop w:val="0"/>
                  <w:marBottom w:val="0"/>
                  <w:divBdr>
                    <w:top w:val="none" w:sz="0" w:space="0" w:color="auto"/>
                    <w:left w:val="none" w:sz="0" w:space="0" w:color="auto"/>
                    <w:bottom w:val="none" w:sz="0" w:space="0" w:color="auto"/>
                    <w:right w:val="none" w:sz="0" w:space="0" w:color="auto"/>
                  </w:divBdr>
                </w:div>
              </w:divsChild>
            </w:div>
            <w:div w:id="701246814">
              <w:marLeft w:val="0"/>
              <w:marRight w:val="0"/>
              <w:marTop w:val="0"/>
              <w:marBottom w:val="0"/>
              <w:divBdr>
                <w:top w:val="none" w:sz="0" w:space="0" w:color="auto"/>
                <w:left w:val="none" w:sz="0" w:space="0" w:color="auto"/>
                <w:bottom w:val="none" w:sz="0" w:space="0" w:color="auto"/>
                <w:right w:val="none" w:sz="0" w:space="0" w:color="auto"/>
              </w:divBdr>
              <w:divsChild>
                <w:div w:id="1883860659">
                  <w:marLeft w:val="0"/>
                  <w:marRight w:val="0"/>
                  <w:marTop w:val="0"/>
                  <w:marBottom w:val="0"/>
                  <w:divBdr>
                    <w:top w:val="none" w:sz="0" w:space="0" w:color="auto"/>
                    <w:left w:val="none" w:sz="0" w:space="0" w:color="auto"/>
                    <w:bottom w:val="none" w:sz="0" w:space="0" w:color="auto"/>
                    <w:right w:val="none" w:sz="0" w:space="0" w:color="auto"/>
                  </w:divBdr>
                </w:div>
                <w:div w:id="2094469589">
                  <w:marLeft w:val="0"/>
                  <w:marRight w:val="0"/>
                  <w:marTop w:val="0"/>
                  <w:marBottom w:val="0"/>
                  <w:divBdr>
                    <w:top w:val="none" w:sz="0" w:space="0" w:color="auto"/>
                    <w:left w:val="none" w:sz="0" w:space="0" w:color="auto"/>
                    <w:bottom w:val="none" w:sz="0" w:space="0" w:color="auto"/>
                    <w:right w:val="none" w:sz="0" w:space="0" w:color="auto"/>
                  </w:divBdr>
                </w:div>
              </w:divsChild>
            </w:div>
            <w:div w:id="1901015140">
              <w:marLeft w:val="0"/>
              <w:marRight w:val="0"/>
              <w:marTop w:val="0"/>
              <w:marBottom w:val="0"/>
              <w:divBdr>
                <w:top w:val="none" w:sz="0" w:space="0" w:color="auto"/>
                <w:left w:val="none" w:sz="0" w:space="0" w:color="auto"/>
                <w:bottom w:val="none" w:sz="0" w:space="0" w:color="auto"/>
                <w:right w:val="none" w:sz="0" w:space="0" w:color="auto"/>
              </w:divBdr>
              <w:divsChild>
                <w:div w:id="295455031">
                  <w:marLeft w:val="0"/>
                  <w:marRight w:val="0"/>
                  <w:marTop w:val="0"/>
                  <w:marBottom w:val="0"/>
                  <w:divBdr>
                    <w:top w:val="none" w:sz="0" w:space="0" w:color="auto"/>
                    <w:left w:val="none" w:sz="0" w:space="0" w:color="auto"/>
                    <w:bottom w:val="none" w:sz="0" w:space="0" w:color="auto"/>
                    <w:right w:val="none" w:sz="0" w:space="0" w:color="auto"/>
                  </w:divBdr>
                </w:div>
                <w:div w:id="1698462987">
                  <w:marLeft w:val="0"/>
                  <w:marRight w:val="0"/>
                  <w:marTop w:val="0"/>
                  <w:marBottom w:val="0"/>
                  <w:divBdr>
                    <w:top w:val="none" w:sz="0" w:space="0" w:color="auto"/>
                    <w:left w:val="none" w:sz="0" w:space="0" w:color="auto"/>
                    <w:bottom w:val="none" w:sz="0" w:space="0" w:color="auto"/>
                    <w:right w:val="none" w:sz="0" w:space="0" w:color="auto"/>
                  </w:divBdr>
                </w:div>
                <w:div w:id="1074862876">
                  <w:marLeft w:val="0"/>
                  <w:marRight w:val="0"/>
                  <w:marTop w:val="0"/>
                  <w:marBottom w:val="0"/>
                  <w:divBdr>
                    <w:top w:val="none" w:sz="0" w:space="0" w:color="auto"/>
                    <w:left w:val="none" w:sz="0" w:space="0" w:color="auto"/>
                    <w:bottom w:val="none" w:sz="0" w:space="0" w:color="auto"/>
                    <w:right w:val="none" w:sz="0" w:space="0" w:color="auto"/>
                  </w:divBdr>
                </w:div>
                <w:div w:id="211774756">
                  <w:marLeft w:val="0"/>
                  <w:marRight w:val="0"/>
                  <w:marTop w:val="0"/>
                  <w:marBottom w:val="0"/>
                  <w:divBdr>
                    <w:top w:val="none" w:sz="0" w:space="0" w:color="auto"/>
                    <w:left w:val="none" w:sz="0" w:space="0" w:color="auto"/>
                    <w:bottom w:val="none" w:sz="0" w:space="0" w:color="auto"/>
                    <w:right w:val="none" w:sz="0" w:space="0" w:color="auto"/>
                  </w:divBdr>
                </w:div>
                <w:div w:id="787547400">
                  <w:marLeft w:val="0"/>
                  <w:marRight w:val="0"/>
                  <w:marTop w:val="0"/>
                  <w:marBottom w:val="0"/>
                  <w:divBdr>
                    <w:top w:val="none" w:sz="0" w:space="0" w:color="auto"/>
                    <w:left w:val="none" w:sz="0" w:space="0" w:color="auto"/>
                    <w:bottom w:val="none" w:sz="0" w:space="0" w:color="auto"/>
                    <w:right w:val="none" w:sz="0" w:space="0" w:color="auto"/>
                  </w:divBdr>
                </w:div>
                <w:div w:id="50544687">
                  <w:marLeft w:val="0"/>
                  <w:marRight w:val="0"/>
                  <w:marTop w:val="0"/>
                  <w:marBottom w:val="0"/>
                  <w:divBdr>
                    <w:top w:val="none" w:sz="0" w:space="0" w:color="auto"/>
                    <w:left w:val="none" w:sz="0" w:space="0" w:color="auto"/>
                    <w:bottom w:val="none" w:sz="0" w:space="0" w:color="auto"/>
                    <w:right w:val="none" w:sz="0" w:space="0" w:color="auto"/>
                  </w:divBdr>
                </w:div>
              </w:divsChild>
            </w:div>
            <w:div w:id="1178153045">
              <w:marLeft w:val="0"/>
              <w:marRight w:val="0"/>
              <w:marTop w:val="0"/>
              <w:marBottom w:val="0"/>
              <w:divBdr>
                <w:top w:val="none" w:sz="0" w:space="0" w:color="auto"/>
                <w:left w:val="none" w:sz="0" w:space="0" w:color="auto"/>
                <w:bottom w:val="none" w:sz="0" w:space="0" w:color="auto"/>
                <w:right w:val="none" w:sz="0" w:space="0" w:color="auto"/>
              </w:divBdr>
              <w:divsChild>
                <w:div w:id="7800663">
                  <w:marLeft w:val="0"/>
                  <w:marRight w:val="0"/>
                  <w:marTop w:val="0"/>
                  <w:marBottom w:val="0"/>
                  <w:divBdr>
                    <w:top w:val="none" w:sz="0" w:space="0" w:color="auto"/>
                    <w:left w:val="none" w:sz="0" w:space="0" w:color="auto"/>
                    <w:bottom w:val="none" w:sz="0" w:space="0" w:color="auto"/>
                    <w:right w:val="none" w:sz="0" w:space="0" w:color="auto"/>
                  </w:divBdr>
                </w:div>
                <w:div w:id="212084709">
                  <w:marLeft w:val="0"/>
                  <w:marRight w:val="0"/>
                  <w:marTop w:val="0"/>
                  <w:marBottom w:val="0"/>
                  <w:divBdr>
                    <w:top w:val="none" w:sz="0" w:space="0" w:color="auto"/>
                    <w:left w:val="none" w:sz="0" w:space="0" w:color="auto"/>
                    <w:bottom w:val="none" w:sz="0" w:space="0" w:color="auto"/>
                    <w:right w:val="none" w:sz="0" w:space="0" w:color="auto"/>
                  </w:divBdr>
                </w:div>
                <w:div w:id="12270120">
                  <w:marLeft w:val="0"/>
                  <w:marRight w:val="0"/>
                  <w:marTop w:val="0"/>
                  <w:marBottom w:val="0"/>
                  <w:divBdr>
                    <w:top w:val="none" w:sz="0" w:space="0" w:color="auto"/>
                    <w:left w:val="none" w:sz="0" w:space="0" w:color="auto"/>
                    <w:bottom w:val="none" w:sz="0" w:space="0" w:color="auto"/>
                    <w:right w:val="none" w:sz="0" w:space="0" w:color="auto"/>
                  </w:divBdr>
                </w:div>
                <w:div w:id="1023243656">
                  <w:marLeft w:val="0"/>
                  <w:marRight w:val="0"/>
                  <w:marTop w:val="0"/>
                  <w:marBottom w:val="0"/>
                  <w:divBdr>
                    <w:top w:val="none" w:sz="0" w:space="0" w:color="auto"/>
                    <w:left w:val="none" w:sz="0" w:space="0" w:color="auto"/>
                    <w:bottom w:val="none" w:sz="0" w:space="0" w:color="auto"/>
                    <w:right w:val="none" w:sz="0" w:space="0" w:color="auto"/>
                  </w:divBdr>
                </w:div>
                <w:div w:id="143857580">
                  <w:marLeft w:val="0"/>
                  <w:marRight w:val="0"/>
                  <w:marTop w:val="0"/>
                  <w:marBottom w:val="0"/>
                  <w:divBdr>
                    <w:top w:val="none" w:sz="0" w:space="0" w:color="auto"/>
                    <w:left w:val="none" w:sz="0" w:space="0" w:color="auto"/>
                    <w:bottom w:val="none" w:sz="0" w:space="0" w:color="auto"/>
                    <w:right w:val="none" w:sz="0" w:space="0" w:color="auto"/>
                  </w:divBdr>
                </w:div>
                <w:div w:id="668757728">
                  <w:marLeft w:val="0"/>
                  <w:marRight w:val="0"/>
                  <w:marTop w:val="0"/>
                  <w:marBottom w:val="0"/>
                  <w:divBdr>
                    <w:top w:val="none" w:sz="0" w:space="0" w:color="auto"/>
                    <w:left w:val="none" w:sz="0" w:space="0" w:color="auto"/>
                    <w:bottom w:val="none" w:sz="0" w:space="0" w:color="auto"/>
                    <w:right w:val="none" w:sz="0" w:space="0" w:color="auto"/>
                  </w:divBdr>
                </w:div>
                <w:div w:id="726147117">
                  <w:marLeft w:val="0"/>
                  <w:marRight w:val="0"/>
                  <w:marTop w:val="0"/>
                  <w:marBottom w:val="0"/>
                  <w:divBdr>
                    <w:top w:val="none" w:sz="0" w:space="0" w:color="auto"/>
                    <w:left w:val="none" w:sz="0" w:space="0" w:color="auto"/>
                    <w:bottom w:val="none" w:sz="0" w:space="0" w:color="auto"/>
                    <w:right w:val="none" w:sz="0" w:space="0" w:color="auto"/>
                  </w:divBdr>
                </w:div>
                <w:div w:id="1162355706">
                  <w:marLeft w:val="0"/>
                  <w:marRight w:val="0"/>
                  <w:marTop w:val="0"/>
                  <w:marBottom w:val="0"/>
                  <w:divBdr>
                    <w:top w:val="none" w:sz="0" w:space="0" w:color="auto"/>
                    <w:left w:val="none" w:sz="0" w:space="0" w:color="auto"/>
                    <w:bottom w:val="none" w:sz="0" w:space="0" w:color="auto"/>
                    <w:right w:val="none" w:sz="0" w:space="0" w:color="auto"/>
                  </w:divBdr>
                </w:div>
              </w:divsChild>
            </w:div>
            <w:div w:id="21110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937">
      <w:bodyDiv w:val="1"/>
      <w:marLeft w:val="0"/>
      <w:marRight w:val="0"/>
      <w:marTop w:val="0"/>
      <w:marBottom w:val="0"/>
      <w:divBdr>
        <w:top w:val="none" w:sz="0" w:space="0" w:color="auto"/>
        <w:left w:val="none" w:sz="0" w:space="0" w:color="auto"/>
        <w:bottom w:val="none" w:sz="0" w:space="0" w:color="auto"/>
        <w:right w:val="none" w:sz="0" w:space="0" w:color="auto"/>
      </w:divBdr>
      <w:divsChild>
        <w:div w:id="1940215506">
          <w:marLeft w:val="0"/>
          <w:marRight w:val="0"/>
          <w:marTop w:val="0"/>
          <w:marBottom w:val="0"/>
          <w:divBdr>
            <w:top w:val="none" w:sz="0" w:space="0" w:color="auto"/>
            <w:left w:val="none" w:sz="0" w:space="0" w:color="auto"/>
            <w:bottom w:val="none" w:sz="0" w:space="0" w:color="auto"/>
            <w:right w:val="none" w:sz="0" w:space="0" w:color="auto"/>
          </w:divBdr>
          <w:divsChild>
            <w:div w:id="1647203870">
              <w:marLeft w:val="0"/>
              <w:marRight w:val="0"/>
              <w:marTop w:val="0"/>
              <w:marBottom w:val="0"/>
              <w:divBdr>
                <w:top w:val="none" w:sz="0" w:space="0" w:color="auto"/>
                <w:left w:val="none" w:sz="0" w:space="0" w:color="auto"/>
                <w:bottom w:val="none" w:sz="0" w:space="0" w:color="auto"/>
                <w:right w:val="none" w:sz="0" w:space="0" w:color="auto"/>
              </w:divBdr>
            </w:div>
            <w:div w:id="1433015100">
              <w:marLeft w:val="0"/>
              <w:marRight w:val="0"/>
              <w:marTop w:val="0"/>
              <w:marBottom w:val="0"/>
              <w:divBdr>
                <w:top w:val="none" w:sz="0" w:space="0" w:color="auto"/>
                <w:left w:val="none" w:sz="0" w:space="0" w:color="auto"/>
                <w:bottom w:val="none" w:sz="0" w:space="0" w:color="auto"/>
                <w:right w:val="none" w:sz="0" w:space="0" w:color="auto"/>
              </w:divBdr>
            </w:div>
            <w:div w:id="1840269615">
              <w:marLeft w:val="0"/>
              <w:marRight w:val="0"/>
              <w:marTop w:val="0"/>
              <w:marBottom w:val="0"/>
              <w:divBdr>
                <w:top w:val="none" w:sz="0" w:space="0" w:color="auto"/>
                <w:left w:val="none" w:sz="0" w:space="0" w:color="auto"/>
                <w:bottom w:val="none" w:sz="0" w:space="0" w:color="auto"/>
                <w:right w:val="none" w:sz="0" w:space="0" w:color="auto"/>
              </w:divBdr>
              <w:divsChild>
                <w:div w:id="22481717">
                  <w:marLeft w:val="0"/>
                  <w:marRight w:val="0"/>
                  <w:marTop w:val="0"/>
                  <w:marBottom w:val="0"/>
                  <w:divBdr>
                    <w:top w:val="none" w:sz="0" w:space="0" w:color="auto"/>
                    <w:left w:val="none" w:sz="0" w:space="0" w:color="auto"/>
                    <w:bottom w:val="none" w:sz="0" w:space="0" w:color="auto"/>
                    <w:right w:val="none" w:sz="0" w:space="0" w:color="auto"/>
                  </w:divBdr>
                </w:div>
              </w:divsChild>
            </w:div>
            <w:div w:id="1299796470">
              <w:marLeft w:val="0"/>
              <w:marRight w:val="0"/>
              <w:marTop w:val="0"/>
              <w:marBottom w:val="0"/>
              <w:divBdr>
                <w:top w:val="none" w:sz="0" w:space="0" w:color="auto"/>
                <w:left w:val="none" w:sz="0" w:space="0" w:color="auto"/>
                <w:bottom w:val="none" w:sz="0" w:space="0" w:color="auto"/>
                <w:right w:val="none" w:sz="0" w:space="0" w:color="auto"/>
              </w:divBdr>
              <w:divsChild>
                <w:div w:id="650136647">
                  <w:marLeft w:val="0"/>
                  <w:marRight w:val="0"/>
                  <w:marTop w:val="0"/>
                  <w:marBottom w:val="0"/>
                  <w:divBdr>
                    <w:top w:val="none" w:sz="0" w:space="0" w:color="auto"/>
                    <w:left w:val="none" w:sz="0" w:space="0" w:color="auto"/>
                    <w:bottom w:val="none" w:sz="0" w:space="0" w:color="auto"/>
                    <w:right w:val="none" w:sz="0" w:space="0" w:color="auto"/>
                  </w:divBdr>
                </w:div>
              </w:divsChild>
            </w:div>
            <w:div w:id="99952278">
              <w:marLeft w:val="0"/>
              <w:marRight w:val="0"/>
              <w:marTop w:val="0"/>
              <w:marBottom w:val="0"/>
              <w:divBdr>
                <w:top w:val="none" w:sz="0" w:space="0" w:color="auto"/>
                <w:left w:val="none" w:sz="0" w:space="0" w:color="auto"/>
                <w:bottom w:val="none" w:sz="0" w:space="0" w:color="auto"/>
                <w:right w:val="none" w:sz="0" w:space="0" w:color="auto"/>
              </w:divBdr>
              <w:divsChild>
                <w:div w:id="1982805119">
                  <w:marLeft w:val="0"/>
                  <w:marRight w:val="0"/>
                  <w:marTop w:val="0"/>
                  <w:marBottom w:val="0"/>
                  <w:divBdr>
                    <w:top w:val="none" w:sz="0" w:space="0" w:color="auto"/>
                    <w:left w:val="none" w:sz="0" w:space="0" w:color="auto"/>
                    <w:bottom w:val="none" w:sz="0" w:space="0" w:color="auto"/>
                    <w:right w:val="none" w:sz="0" w:space="0" w:color="auto"/>
                  </w:divBdr>
                </w:div>
                <w:div w:id="258757879">
                  <w:marLeft w:val="0"/>
                  <w:marRight w:val="0"/>
                  <w:marTop w:val="0"/>
                  <w:marBottom w:val="0"/>
                  <w:divBdr>
                    <w:top w:val="none" w:sz="0" w:space="0" w:color="auto"/>
                    <w:left w:val="none" w:sz="0" w:space="0" w:color="auto"/>
                    <w:bottom w:val="none" w:sz="0" w:space="0" w:color="auto"/>
                    <w:right w:val="none" w:sz="0" w:space="0" w:color="auto"/>
                  </w:divBdr>
                </w:div>
                <w:div w:id="1001390668">
                  <w:marLeft w:val="0"/>
                  <w:marRight w:val="0"/>
                  <w:marTop w:val="0"/>
                  <w:marBottom w:val="0"/>
                  <w:divBdr>
                    <w:top w:val="none" w:sz="0" w:space="0" w:color="auto"/>
                    <w:left w:val="none" w:sz="0" w:space="0" w:color="auto"/>
                    <w:bottom w:val="none" w:sz="0" w:space="0" w:color="auto"/>
                    <w:right w:val="none" w:sz="0" w:space="0" w:color="auto"/>
                  </w:divBdr>
                </w:div>
                <w:div w:id="836728453">
                  <w:marLeft w:val="0"/>
                  <w:marRight w:val="0"/>
                  <w:marTop w:val="0"/>
                  <w:marBottom w:val="0"/>
                  <w:divBdr>
                    <w:top w:val="none" w:sz="0" w:space="0" w:color="auto"/>
                    <w:left w:val="none" w:sz="0" w:space="0" w:color="auto"/>
                    <w:bottom w:val="none" w:sz="0" w:space="0" w:color="auto"/>
                    <w:right w:val="none" w:sz="0" w:space="0" w:color="auto"/>
                  </w:divBdr>
                </w:div>
              </w:divsChild>
            </w:div>
            <w:div w:id="309287287">
              <w:marLeft w:val="0"/>
              <w:marRight w:val="0"/>
              <w:marTop w:val="0"/>
              <w:marBottom w:val="0"/>
              <w:divBdr>
                <w:top w:val="none" w:sz="0" w:space="0" w:color="auto"/>
                <w:left w:val="none" w:sz="0" w:space="0" w:color="auto"/>
                <w:bottom w:val="none" w:sz="0" w:space="0" w:color="auto"/>
                <w:right w:val="none" w:sz="0" w:space="0" w:color="auto"/>
              </w:divBdr>
              <w:divsChild>
                <w:div w:id="1386611123">
                  <w:marLeft w:val="0"/>
                  <w:marRight w:val="0"/>
                  <w:marTop w:val="0"/>
                  <w:marBottom w:val="0"/>
                  <w:divBdr>
                    <w:top w:val="none" w:sz="0" w:space="0" w:color="auto"/>
                    <w:left w:val="none" w:sz="0" w:space="0" w:color="auto"/>
                    <w:bottom w:val="none" w:sz="0" w:space="0" w:color="auto"/>
                    <w:right w:val="none" w:sz="0" w:space="0" w:color="auto"/>
                  </w:divBdr>
                </w:div>
                <w:div w:id="1229146083">
                  <w:marLeft w:val="0"/>
                  <w:marRight w:val="0"/>
                  <w:marTop w:val="0"/>
                  <w:marBottom w:val="0"/>
                  <w:divBdr>
                    <w:top w:val="none" w:sz="0" w:space="0" w:color="auto"/>
                    <w:left w:val="none" w:sz="0" w:space="0" w:color="auto"/>
                    <w:bottom w:val="none" w:sz="0" w:space="0" w:color="auto"/>
                    <w:right w:val="none" w:sz="0" w:space="0" w:color="auto"/>
                  </w:divBdr>
                </w:div>
                <w:div w:id="1625231878">
                  <w:marLeft w:val="0"/>
                  <w:marRight w:val="0"/>
                  <w:marTop w:val="0"/>
                  <w:marBottom w:val="0"/>
                  <w:divBdr>
                    <w:top w:val="none" w:sz="0" w:space="0" w:color="auto"/>
                    <w:left w:val="none" w:sz="0" w:space="0" w:color="auto"/>
                    <w:bottom w:val="none" w:sz="0" w:space="0" w:color="auto"/>
                    <w:right w:val="none" w:sz="0" w:space="0" w:color="auto"/>
                  </w:divBdr>
                </w:div>
                <w:div w:id="1928804325">
                  <w:marLeft w:val="0"/>
                  <w:marRight w:val="0"/>
                  <w:marTop w:val="0"/>
                  <w:marBottom w:val="0"/>
                  <w:divBdr>
                    <w:top w:val="none" w:sz="0" w:space="0" w:color="auto"/>
                    <w:left w:val="none" w:sz="0" w:space="0" w:color="auto"/>
                    <w:bottom w:val="none" w:sz="0" w:space="0" w:color="auto"/>
                    <w:right w:val="none" w:sz="0" w:space="0" w:color="auto"/>
                  </w:divBdr>
                </w:div>
                <w:div w:id="1974094330">
                  <w:marLeft w:val="0"/>
                  <w:marRight w:val="0"/>
                  <w:marTop w:val="0"/>
                  <w:marBottom w:val="0"/>
                  <w:divBdr>
                    <w:top w:val="none" w:sz="0" w:space="0" w:color="auto"/>
                    <w:left w:val="none" w:sz="0" w:space="0" w:color="auto"/>
                    <w:bottom w:val="none" w:sz="0" w:space="0" w:color="auto"/>
                    <w:right w:val="none" w:sz="0" w:space="0" w:color="auto"/>
                  </w:divBdr>
                </w:div>
                <w:div w:id="635373123">
                  <w:marLeft w:val="0"/>
                  <w:marRight w:val="0"/>
                  <w:marTop w:val="0"/>
                  <w:marBottom w:val="0"/>
                  <w:divBdr>
                    <w:top w:val="none" w:sz="0" w:space="0" w:color="auto"/>
                    <w:left w:val="none" w:sz="0" w:space="0" w:color="auto"/>
                    <w:bottom w:val="none" w:sz="0" w:space="0" w:color="auto"/>
                    <w:right w:val="none" w:sz="0" w:space="0" w:color="auto"/>
                  </w:divBdr>
                </w:div>
                <w:div w:id="824396412">
                  <w:marLeft w:val="0"/>
                  <w:marRight w:val="0"/>
                  <w:marTop w:val="0"/>
                  <w:marBottom w:val="0"/>
                  <w:divBdr>
                    <w:top w:val="none" w:sz="0" w:space="0" w:color="auto"/>
                    <w:left w:val="none" w:sz="0" w:space="0" w:color="auto"/>
                    <w:bottom w:val="none" w:sz="0" w:space="0" w:color="auto"/>
                    <w:right w:val="none" w:sz="0" w:space="0" w:color="auto"/>
                  </w:divBdr>
                </w:div>
              </w:divsChild>
            </w:div>
            <w:div w:id="446699409">
              <w:marLeft w:val="0"/>
              <w:marRight w:val="0"/>
              <w:marTop w:val="0"/>
              <w:marBottom w:val="0"/>
              <w:divBdr>
                <w:top w:val="none" w:sz="0" w:space="0" w:color="auto"/>
                <w:left w:val="none" w:sz="0" w:space="0" w:color="auto"/>
                <w:bottom w:val="none" w:sz="0" w:space="0" w:color="auto"/>
                <w:right w:val="none" w:sz="0" w:space="0" w:color="auto"/>
              </w:divBdr>
              <w:divsChild>
                <w:div w:id="1074429132">
                  <w:marLeft w:val="0"/>
                  <w:marRight w:val="0"/>
                  <w:marTop w:val="0"/>
                  <w:marBottom w:val="0"/>
                  <w:divBdr>
                    <w:top w:val="none" w:sz="0" w:space="0" w:color="auto"/>
                    <w:left w:val="none" w:sz="0" w:space="0" w:color="auto"/>
                    <w:bottom w:val="none" w:sz="0" w:space="0" w:color="auto"/>
                    <w:right w:val="none" w:sz="0" w:space="0" w:color="auto"/>
                  </w:divBdr>
                </w:div>
                <w:div w:id="1353920613">
                  <w:marLeft w:val="0"/>
                  <w:marRight w:val="0"/>
                  <w:marTop w:val="0"/>
                  <w:marBottom w:val="0"/>
                  <w:divBdr>
                    <w:top w:val="none" w:sz="0" w:space="0" w:color="auto"/>
                    <w:left w:val="none" w:sz="0" w:space="0" w:color="auto"/>
                    <w:bottom w:val="none" w:sz="0" w:space="0" w:color="auto"/>
                    <w:right w:val="none" w:sz="0" w:space="0" w:color="auto"/>
                  </w:divBdr>
                </w:div>
              </w:divsChild>
            </w:div>
            <w:div w:id="1164903293">
              <w:marLeft w:val="0"/>
              <w:marRight w:val="0"/>
              <w:marTop w:val="0"/>
              <w:marBottom w:val="0"/>
              <w:divBdr>
                <w:top w:val="none" w:sz="0" w:space="0" w:color="auto"/>
                <w:left w:val="none" w:sz="0" w:space="0" w:color="auto"/>
                <w:bottom w:val="none" w:sz="0" w:space="0" w:color="auto"/>
                <w:right w:val="none" w:sz="0" w:space="0" w:color="auto"/>
              </w:divBdr>
              <w:divsChild>
                <w:div w:id="831331930">
                  <w:marLeft w:val="0"/>
                  <w:marRight w:val="0"/>
                  <w:marTop w:val="0"/>
                  <w:marBottom w:val="0"/>
                  <w:divBdr>
                    <w:top w:val="none" w:sz="0" w:space="0" w:color="auto"/>
                    <w:left w:val="none" w:sz="0" w:space="0" w:color="auto"/>
                    <w:bottom w:val="none" w:sz="0" w:space="0" w:color="auto"/>
                    <w:right w:val="none" w:sz="0" w:space="0" w:color="auto"/>
                  </w:divBdr>
                </w:div>
                <w:div w:id="1694261960">
                  <w:marLeft w:val="0"/>
                  <w:marRight w:val="0"/>
                  <w:marTop w:val="0"/>
                  <w:marBottom w:val="0"/>
                  <w:divBdr>
                    <w:top w:val="none" w:sz="0" w:space="0" w:color="auto"/>
                    <w:left w:val="none" w:sz="0" w:space="0" w:color="auto"/>
                    <w:bottom w:val="none" w:sz="0" w:space="0" w:color="auto"/>
                    <w:right w:val="none" w:sz="0" w:space="0" w:color="auto"/>
                  </w:divBdr>
                </w:div>
                <w:div w:id="866140262">
                  <w:marLeft w:val="0"/>
                  <w:marRight w:val="0"/>
                  <w:marTop w:val="0"/>
                  <w:marBottom w:val="0"/>
                  <w:divBdr>
                    <w:top w:val="none" w:sz="0" w:space="0" w:color="auto"/>
                    <w:left w:val="none" w:sz="0" w:space="0" w:color="auto"/>
                    <w:bottom w:val="none" w:sz="0" w:space="0" w:color="auto"/>
                    <w:right w:val="none" w:sz="0" w:space="0" w:color="auto"/>
                  </w:divBdr>
                </w:div>
                <w:div w:id="911548824">
                  <w:marLeft w:val="0"/>
                  <w:marRight w:val="0"/>
                  <w:marTop w:val="0"/>
                  <w:marBottom w:val="0"/>
                  <w:divBdr>
                    <w:top w:val="none" w:sz="0" w:space="0" w:color="auto"/>
                    <w:left w:val="none" w:sz="0" w:space="0" w:color="auto"/>
                    <w:bottom w:val="none" w:sz="0" w:space="0" w:color="auto"/>
                    <w:right w:val="none" w:sz="0" w:space="0" w:color="auto"/>
                  </w:divBdr>
                </w:div>
                <w:div w:id="1134520711">
                  <w:marLeft w:val="0"/>
                  <w:marRight w:val="0"/>
                  <w:marTop w:val="0"/>
                  <w:marBottom w:val="0"/>
                  <w:divBdr>
                    <w:top w:val="none" w:sz="0" w:space="0" w:color="auto"/>
                    <w:left w:val="none" w:sz="0" w:space="0" w:color="auto"/>
                    <w:bottom w:val="none" w:sz="0" w:space="0" w:color="auto"/>
                    <w:right w:val="none" w:sz="0" w:space="0" w:color="auto"/>
                  </w:divBdr>
                </w:div>
                <w:div w:id="223881988">
                  <w:marLeft w:val="0"/>
                  <w:marRight w:val="0"/>
                  <w:marTop w:val="0"/>
                  <w:marBottom w:val="0"/>
                  <w:divBdr>
                    <w:top w:val="none" w:sz="0" w:space="0" w:color="auto"/>
                    <w:left w:val="none" w:sz="0" w:space="0" w:color="auto"/>
                    <w:bottom w:val="none" w:sz="0" w:space="0" w:color="auto"/>
                    <w:right w:val="none" w:sz="0" w:space="0" w:color="auto"/>
                  </w:divBdr>
                </w:div>
              </w:divsChild>
            </w:div>
            <w:div w:id="1613633989">
              <w:marLeft w:val="0"/>
              <w:marRight w:val="0"/>
              <w:marTop w:val="0"/>
              <w:marBottom w:val="0"/>
              <w:divBdr>
                <w:top w:val="none" w:sz="0" w:space="0" w:color="auto"/>
                <w:left w:val="none" w:sz="0" w:space="0" w:color="auto"/>
                <w:bottom w:val="none" w:sz="0" w:space="0" w:color="auto"/>
                <w:right w:val="none" w:sz="0" w:space="0" w:color="auto"/>
              </w:divBdr>
              <w:divsChild>
                <w:div w:id="1600484853">
                  <w:marLeft w:val="0"/>
                  <w:marRight w:val="0"/>
                  <w:marTop w:val="0"/>
                  <w:marBottom w:val="0"/>
                  <w:divBdr>
                    <w:top w:val="none" w:sz="0" w:space="0" w:color="auto"/>
                    <w:left w:val="none" w:sz="0" w:space="0" w:color="auto"/>
                    <w:bottom w:val="none" w:sz="0" w:space="0" w:color="auto"/>
                    <w:right w:val="none" w:sz="0" w:space="0" w:color="auto"/>
                  </w:divBdr>
                </w:div>
                <w:div w:id="1813447432">
                  <w:marLeft w:val="0"/>
                  <w:marRight w:val="0"/>
                  <w:marTop w:val="0"/>
                  <w:marBottom w:val="0"/>
                  <w:divBdr>
                    <w:top w:val="none" w:sz="0" w:space="0" w:color="auto"/>
                    <w:left w:val="none" w:sz="0" w:space="0" w:color="auto"/>
                    <w:bottom w:val="none" w:sz="0" w:space="0" w:color="auto"/>
                    <w:right w:val="none" w:sz="0" w:space="0" w:color="auto"/>
                  </w:divBdr>
                </w:div>
                <w:div w:id="1688100711">
                  <w:marLeft w:val="0"/>
                  <w:marRight w:val="0"/>
                  <w:marTop w:val="0"/>
                  <w:marBottom w:val="0"/>
                  <w:divBdr>
                    <w:top w:val="none" w:sz="0" w:space="0" w:color="auto"/>
                    <w:left w:val="none" w:sz="0" w:space="0" w:color="auto"/>
                    <w:bottom w:val="none" w:sz="0" w:space="0" w:color="auto"/>
                    <w:right w:val="none" w:sz="0" w:space="0" w:color="auto"/>
                  </w:divBdr>
                </w:div>
                <w:div w:id="394668549">
                  <w:marLeft w:val="0"/>
                  <w:marRight w:val="0"/>
                  <w:marTop w:val="0"/>
                  <w:marBottom w:val="0"/>
                  <w:divBdr>
                    <w:top w:val="none" w:sz="0" w:space="0" w:color="auto"/>
                    <w:left w:val="none" w:sz="0" w:space="0" w:color="auto"/>
                    <w:bottom w:val="none" w:sz="0" w:space="0" w:color="auto"/>
                    <w:right w:val="none" w:sz="0" w:space="0" w:color="auto"/>
                  </w:divBdr>
                </w:div>
                <w:div w:id="77752407">
                  <w:marLeft w:val="0"/>
                  <w:marRight w:val="0"/>
                  <w:marTop w:val="0"/>
                  <w:marBottom w:val="0"/>
                  <w:divBdr>
                    <w:top w:val="none" w:sz="0" w:space="0" w:color="auto"/>
                    <w:left w:val="none" w:sz="0" w:space="0" w:color="auto"/>
                    <w:bottom w:val="none" w:sz="0" w:space="0" w:color="auto"/>
                    <w:right w:val="none" w:sz="0" w:space="0" w:color="auto"/>
                  </w:divBdr>
                </w:div>
                <w:div w:id="2133865915">
                  <w:marLeft w:val="0"/>
                  <w:marRight w:val="0"/>
                  <w:marTop w:val="0"/>
                  <w:marBottom w:val="0"/>
                  <w:divBdr>
                    <w:top w:val="none" w:sz="0" w:space="0" w:color="auto"/>
                    <w:left w:val="none" w:sz="0" w:space="0" w:color="auto"/>
                    <w:bottom w:val="none" w:sz="0" w:space="0" w:color="auto"/>
                    <w:right w:val="none" w:sz="0" w:space="0" w:color="auto"/>
                  </w:divBdr>
                </w:div>
                <w:div w:id="1454590396">
                  <w:marLeft w:val="0"/>
                  <w:marRight w:val="0"/>
                  <w:marTop w:val="0"/>
                  <w:marBottom w:val="0"/>
                  <w:divBdr>
                    <w:top w:val="none" w:sz="0" w:space="0" w:color="auto"/>
                    <w:left w:val="none" w:sz="0" w:space="0" w:color="auto"/>
                    <w:bottom w:val="none" w:sz="0" w:space="0" w:color="auto"/>
                    <w:right w:val="none" w:sz="0" w:space="0" w:color="auto"/>
                  </w:divBdr>
                </w:div>
                <w:div w:id="1560165249">
                  <w:marLeft w:val="0"/>
                  <w:marRight w:val="0"/>
                  <w:marTop w:val="0"/>
                  <w:marBottom w:val="0"/>
                  <w:divBdr>
                    <w:top w:val="none" w:sz="0" w:space="0" w:color="auto"/>
                    <w:left w:val="none" w:sz="0" w:space="0" w:color="auto"/>
                    <w:bottom w:val="none" w:sz="0" w:space="0" w:color="auto"/>
                    <w:right w:val="none" w:sz="0" w:space="0" w:color="auto"/>
                  </w:divBdr>
                </w:div>
              </w:divsChild>
            </w:div>
            <w:div w:id="8915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191">
      <w:bodyDiv w:val="1"/>
      <w:marLeft w:val="0"/>
      <w:marRight w:val="0"/>
      <w:marTop w:val="0"/>
      <w:marBottom w:val="0"/>
      <w:divBdr>
        <w:top w:val="none" w:sz="0" w:space="0" w:color="auto"/>
        <w:left w:val="none" w:sz="0" w:space="0" w:color="auto"/>
        <w:bottom w:val="none" w:sz="0" w:space="0" w:color="auto"/>
        <w:right w:val="none" w:sz="0" w:space="0" w:color="auto"/>
      </w:divBdr>
      <w:divsChild>
        <w:div w:id="1743791481">
          <w:marLeft w:val="0"/>
          <w:marRight w:val="0"/>
          <w:marTop w:val="0"/>
          <w:marBottom w:val="0"/>
          <w:divBdr>
            <w:top w:val="none" w:sz="0" w:space="0" w:color="auto"/>
            <w:left w:val="none" w:sz="0" w:space="0" w:color="auto"/>
            <w:bottom w:val="none" w:sz="0" w:space="0" w:color="auto"/>
            <w:right w:val="none" w:sz="0" w:space="0" w:color="auto"/>
          </w:divBdr>
          <w:divsChild>
            <w:div w:id="165632857">
              <w:marLeft w:val="0"/>
              <w:marRight w:val="0"/>
              <w:marTop w:val="0"/>
              <w:marBottom w:val="0"/>
              <w:divBdr>
                <w:top w:val="none" w:sz="0" w:space="0" w:color="auto"/>
                <w:left w:val="none" w:sz="0" w:space="0" w:color="auto"/>
                <w:bottom w:val="none" w:sz="0" w:space="0" w:color="auto"/>
                <w:right w:val="none" w:sz="0" w:space="0" w:color="auto"/>
              </w:divBdr>
              <w:divsChild>
                <w:div w:id="1179349461">
                  <w:marLeft w:val="0"/>
                  <w:marRight w:val="0"/>
                  <w:marTop w:val="0"/>
                  <w:marBottom w:val="0"/>
                  <w:divBdr>
                    <w:top w:val="none" w:sz="0" w:space="0" w:color="auto"/>
                    <w:left w:val="none" w:sz="0" w:space="0" w:color="auto"/>
                    <w:bottom w:val="none" w:sz="0" w:space="0" w:color="auto"/>
                    <w:right w:val="none" w:sz="0" w:space="0" w:color="auto"/>
                  </w:divBdr>
                </w:div>
                <w:div w:id="517504137">
                  <w:marLeft w:val="0"/>
                  <w:marRight w:val="0"/>
                  <w:marTop w:val="0"/>
                  <w:marBottom w:val="0"/>
                  <w:divBdr>
                    <w:top w:val="none" w:sz="0" w:space="0" w:color="auto"/>
                    <w:left w:val="none" w:sz="0" w:space="0" w:color="auto"/>
                    <w:bottom w:val="none" w:sz="0" w:space="0" w:color="auto"/>
                    <w:right w:val="none" w:sz="0" w:space="0" w:color="auto"/>
                  </w:divBdr>
                </w:div>
                <w:div w:id="1331441619">
                  <w:marLeft w:val="0"/>
                  <w:marRight w:val="0"/>
                  <w:marTop w:val="0"/>
                  <w:marBottom w:val="0"/>
                  <w:divBdr>
                    <w:top w:val="none" w:sz="0" w:space="0" w:color="auto"/>
                    <w:left w:val="none" w:sz="0" w:space="0" w:color="auto"/>
                    <w:bottom w:val="none" w:sz="0" w:space="0" w:color="auto"/>
                    <w:right w:val="none" w:sz="0" w:space="0" w:color="auto"/>
                  </w:divBdr>
                  <w:divsChild>
                    <w:div w:id="1396465105">
                      <w:marLeft w:val="0"/>
                      <w:marRight w:val="0"/>
                      <w:marTop w:val="0"/>
                      <w:marBottom w:val="0"/>
                      <w:divBdr>
                        <w:top w:val="none" w:sz="0" w:space="0" w:color="auto"/>
                        <w:left w:val="none" w:sz="0" w:space="0" w:color="auto"/>
                        <w:bottom w:val="none" w:sz="0" w:space="0" w:color="auto"/>
                        <w:right w:val="none" w:sz="0" w:space="0" w:color="auto"/>
                      </w:divBdr>
                    </w:div>
                  </w:divsChild>
                </w:div>
                <w:div w:id="1035350599">
                  <w:marLeft w:val="0"/>
                  <w:marRight w:val="0"/>
                  <w:marTop w:val="0"/>
                  <w:marBottom w:val="0"/>
                  <w:divBdr>
                    <w:top w:val="none" w:sz="0" w:space="0" w:color="auto"/>
                    <w:left w:val="none" w:sz="0" w:space="0" w:color="auto"/>
                    <w:bottom w:val="none" w:sz="0" w:space="0" w:color="auto"/>
                    <w:right w:val="none" w:sz="0" w:space="0" w:color="auto"/>
                  </w:divBdr>
                  <w:divsChild>
                    <w:div w:id="1045331385">
                      <w:marLeft w:val="0"/>
                      <w:marRight w:val="0"/>
                      <w:marTop w:val="0"/>
                      <w:marBottom w:val="0"/>
                      <w:divBdr>
                        <w:top w:val="none" w:sz="0" w:space="0" w:color="auto"/>
                        <w:left w:val="none" w:sz="0" w:space="0" w:color="auto"/>
                        <w:bottom w:val="none" w:sz="0" w:space="0" w:color="auto"/>
                        <w:right w:val="none" w:sz="0" w:space="0" w:color="auto"/>
                      </w:divBdr>
                    </w:div>
                  </w:divsChild>
                </w:div>
                <w:div w:id="137235238">
                  <w:marLeft w:val="0"/>
                  <w:marRight w:val="0"/>
                  <w:marTop w:val="0"/>
                  <w:marBottom w:val="0"/>
                  <w:divBdr>
                    <w:top w:val="none" w:sz="0" w:space="0" w:color="auto"/>
                    <w:left w:val="none" w:sz="0" w:space="0" w:color="auto"/>
                    <w:bottom w:val="none" w:sz="0" w:space="0" w:color="auto"/>
                    <w:right w:val="none" w:sz="0" w:space="0" w:color="auto"/>
                  </w:divBdr>
                  <w:divsChild>
                    <w:div w:id="1577745728">
                      <w:marLeft w:val="0"/>
                      <w:marRight w:val="0"/>
                      <w:marTop w:val="0"/>
                      <w:marBottom w:val="0"/>
                      <w:divBdr>
                        <w:top w:val="none" w:sz="0" w:space="0" w:color="auto"/>
                        <w:left w:val="none" w:sz="0" w:space="0" w:color="auto"/>
                        <w:bottom w:val="none" w:sz="0" w:space="0" w:color="auto"/>
                        <w:right w:val="none" w:sz="0" w:space="0" w:color="auto"/>
                      </w:divBdr>
                    </w:div>
                    <w:div w:id="854418850">
                      <w:marLeft w:val="0"/>
                      <w:marRight w:val="0"/>
                      <w:marTop w:val="0"/>
                      <w:marBottom w:val="0"/>
                      <w:divBdr>
                        <w:top w:val="none" w:sz="0" w:space="0" w:color="auto"/>
                        <w:left w:val="none" w:sz="0" w:space="0" w:color="auto"/>
                        <w:bottom w:val="none" w:sz="0" w:space="0" w:color="auto"/>
                        <w:right w:val="none" w:sz="0" w:space="0" w:color="auto"/>
                      </w:divBdr>
                    </w:div>
                    <w:div w:id="244188695">
                      <w:marLeft w:val="0"/>
                      <w:marRight w:val="0"/>
                      <w:marTop w:val="0"/>
                      <w:marBottom w:val="0"/>
                      <w:divBdr>
                        <w:top w:val="none" w:sz="0" w:space="0" w:color="auto"/>
                        <w:left w:val="none" w:sz="0" w:space="0" w:color="auto"/>
                        <w:bottom w:val="none" w:sz="0" w:space="0" w:color="auto"/>
                        <w:right w:val="none" w:sz="0" w:space="0" w:color="auto"/>
                      </w:divBdr>
                    </w:div>
                    <w:div w:id="459541451">
                      <w:marLeft w:val="0"/>
                      <w:marRight w:val="0"/>
                      <w:marTop w:val="0"/>
                      <w:marBottom w:val="0"/>
                      <w:divBdr>
                        <w:top w:val="none" w:sz="0" w:space="0" w:color="auto"/>
                        <w:left w:val="none" w:sz="0" w:space="0" w:color="auto"/>
                        <w:bottom w:val="none" w:sz="0" w:space="0" w:color="auto"/>
                        <w:right w:val="none" w:sz="0" w:space="0" w:color="auto"/>
                      </w:divBdr>
                    </w:div>
                  </w:divsChild>
                </w:div>
                <w:div w:id="1247612721">
                  <w:marLeft w:val="0"/>
                  <w:marRight w:val="0"/>
                  <w:marTop w:val="0"/>
                  <w:marBottom w:val="0"/>
                  <w:divBdr>
                    <w:top w:val="none" w:sz="0" w:space="0" w:color="auto"/>
                    <w:left w:val="none" w:sz="0" w:space="0" w:color="auto"/>
                    <w:bottom w:val="none" w:sz="0" w:space="0" w:color="auto"/>
                    <w:right w:val="none" w:sz="0" w:space="0" w:color="auto"/>
                  </w:divBdr>
                  <w:divsChild>
                    <w:div w:id="1136604505">
                      <w:marLeft w:val="0"/>
                      <w:marRight w:val="0"/>
                      <w:marTop w:val="0"/>
                      <w:marBottom w:val="0"/>
                      <w:divBdr>
                        <w:top w:val="none" w:sz="0" w:space="0" w:color="auto"/>
                        <w:left w:val="none" w:sz="0" w:space="0" w:color="auto"/>
                        <w:bottom w:val="none" w:sz="0" w:space="0" w:color="auto"/>
                        <w:right w:val="none" w:sz="0" w:space="0" w:color="auto"/>
                      </w:divBdr>
                    </w:div>
                    <w:div w:id="548302404">
                      <w:marLeft w:val="0"/>
                      <w:marRight w:val="0"/>
                      <w:marTop w:val="0"/>
                      <w:marBottom w:val="0"/>
                      <w:divBdr>
                        <w:top w:val="none" w:sz="0" w:space="0" w:color="auto"/>
                        <w:left w:val="none" w:sz="0" w:space="0" w:color="auto"/>
                        <w:bottom w:val="none" w:sz="0" w:space="0" w:color="auto"/>
                        <w:right w:val="none" w:sz="0" w:space="0" w:color="auto"/>
                      </w:divBdr>
                    </w:div>
                    <w:div w:id="1430540155">
                      <w:marLeft w:val="0"/>
                      <w:marRight w:val="0"/>
                      <w:marTop w:val="0"/>
                      <w:marBottom w:val="0"/>
                      <w:divBdr>
                        <w:top w:val="none" w:sz="0" w:space="0" w:color="auto"/>
                        <w:left w:val="none" w:sz="0" w:space="0" w:color="auto"/>
                        <w:bottom w:val="none" w:sz="0" w:space="0" w:color="auto"/>
                        <w:right w:val="none" w:sz="0" w:space="0" w:color="auto"/>
                      </w:divBdr>
                    </w:div>
                    <w:div w:id="1391423491">
                      <w:marLeft w:val="0"/>
                      <w:marRight w:val="0"/>
                      <w:marTop w:val="0"/>
                      <w:marBottom w:val="0"/>
                      <w:divBdr>
                        <w:top w:val="none" w:sz="0" w:space="0" w:color="auto"/>
                        <w:left w:val="none" w:sz="0" w:space="0" w:color="auto"/>
                        <w:bottom w:val="none" w:sz="0" w:space="0" w:color="auto"/>
                        <w:right w:val="none" w:sz="0" w:space="0" w:color="auto"/>
                      </w:divBdr>
                    </w:div>
                    <w:div w:id="1551454143">
                      <w:marLeft w:val="0"/>
                      <w:marRight w:val="0"/>
                      <w:marTop w:val="0"/>
                      <w:marBottom w:val="0"/>
                      <w:divBdr>
                        <w:top w:val="none" w:sz="0" w:space="0" w:color="auto"/>
                        <w:left w:val="none" w:sz="0" w:space="0" w:color="auto"/>
                        <w:bottom w:val="none" w:sz="0" w:space="0" w:color="auto"/>
                        <w:right w:val="none" w:sz="0" w:space="0" w:color="auto"/>
                      </w:divBdr>
                    </w:div>
                    <w:div w:id="1766075985">
                      <w:marLeft w:val="0"/>
                      <w:marRight w:val="0"/>
                      <w:marTop w:val="0"/>
                      <w:marBottom w:val="0"/>
                      <w:divBdr>
                        <w:top w:val="none" w:sz="0" w:space="0" w:color="auto"/>
                        <w:left w:val="none" w:sz="0" w:space="0" w:color="auto"/>
                        <w:bottom w:val="none" w:sz="0" w:space="0" w:color="auto"/>
                        <w:right w:val="none" w:sz="0" w:space="0" w:color="auto"/>
                      </w:divBdr>
                    </w:div>
                    <w:div w:id="19746206">
                      <w:marLeft w:val="0"/>
                      <w:marRight w:val="0"/>
                      <w:marTop w:val="0"/>
                      <w:marBottom w:val="0"/>
                      <w:divBdr>
                        <w:top w:val="none" w:sz="0" w:space="0" w:color="auto"/>
                        <w:left w:val="none" w:sz="0" w:space="0" w:color="auto"/>
                        <w:bottom w:val="none" w:sz="0" w:space="0" w:color="auto"/>
                        <w:right w:val="none" w:sz="0" w:space="0" w:color="auto"/>
                      </w:divBdr>
                    </w:div>
                  </w:divsChild>
                </w:div>
                <w:div w:id="1227036714">
                  <w:marLeft w:val="0"/>
                  <w:marRight w:val="0"/>
                  <w:marTop w:val="0"/>
                  <w:marBottom w:val="0"/>
                  <w:divBdr>
                    <w:top w:val="none" w:sz="0" w:space="0" w:color="auto"/>
                    <w:left w:val="none" w:sz="0" w:space="0" w:color="auto"/>
                    <w:bottom w:val="none" w:sz="0" w:space="0" w:color="auto"/>
                    <w:right w:val="none" w:sz="0" w:space="0" w:color="auto"/>
                  </w:divBdr>
                  <w:divsChild>
                    <w:div w:id="1718816343">
                      <w:marLeft w:val="0"/>
                      <w:marRight w:val="0"/>
                      <w:marTop w:val="0"/>
                      <w:marBottom w:val="0"/>
                      <w:divBdr>
                        <w:top w:val="none" w:sz="0" w:space="0" w:color="auto"/>
                        <w:left w:val="none" w:sz="0" w:space="0" w:color="auto"/>
                        <w:bottom w:val="none" w:sz="0" w:space="0" w:color="auto"/>
                        <w:right w:val="none" w:sz="0" w:space="0" w:color="auto"/>
                      </w:divBdr>
                    </w:div>
                    <w:div w:id="609510859">
                      <w:marLeft w:val="0"/>
                      <w:marRight w:val="0"/>
                      <w:marTop w:val="0"/>
                      <w:marBottom w:val="0"/>
                      <w:divBdr>
                        <w:top w:val="none" w:sz="0" w:space="0" w:color="auto"/>
                        <w:left w:val="none" w:sz="0" w:space="0" w:color="auto"/>
                        <w:bottom w:val="none" w:sz="0" w:space="0" w:color="auto"/>
                        <w:right w:val="none" w:sz="0" w:space="0" w:color="auto"/>
                      </w:divBdr>
                    </w:div>
                  </w:divsChild>
                </w:div>
                <w:div w:id="1833638309">
                  <w:marLeft w:val="0"/>
                  <w:marRight w:val="0"/>
                  <w:marTop w:val="0"/>
                  <w:marBottom w:val="0"/>
                  <w:divBdr>
                    <w:top w:val="none" w:sz="0" w:space="0" w:color="auto"/>
                    <w:left w:val="none" w:sz="0" w:space="0" w:color="auto"/>
                    <w:bottom w:val="none" w:sz="0" w:space="0" w:color="auto"/>
                    <w:right w:val="none" w:sz="0" w:space="0" w:color="auto"/>
                  </w:divBdr>
                  <w:divsChild>
                    <w:div w:id="242878893">
                      <w:marLeft w:val="0"/>
                      <w:marRight w:val="0"/>
                      <w:marTop w:val="0"/>
                      <w:marBottom w:val="0"/>
                      <w:divBdr>
                        <w:top w:val="none" w:sz="0" w:space="0" w:color="auto"/>
                        <w:left w:val="none" w:sz="0" w:space="0" w:color="auto"/>
                        <w:bottom w:val="none" w:sz="0" w:space="0" w:color="auto"/>
                        <w:right w:val="none" w:sz="0" w:space="0" w:color="auto"/>
                      </w:divBdr>
                    </w:div>
                    <w:div w:id="864293697">
                      <w:marLeft w:val="0"/>
                      <w:marRight w:val="0"/>
                      <w:marTop w:val="0"/>
                      <w:marBottom w:val="0"/>
                      <w:divBdr>
                        <w:top w:val="none" w:sz="0" w:space="0" w:color="auto"/>
                        <w:left w:val="none" w:sz="0" w:space="0" w:color="auto"/>
                        <w:bottom w:val="none" w:sz="0" w:space="0" w:color="auto"/>
                        <w:right w:val="none" w:sz="0" w:space="0" w:color="auto"/>
                      </w:divBdr>
                    </w:div>
                    <w:div w:id="1083844108">
                      <w:marLeft w:val="0"/>
                      <w:marRight w:val="0"/>
                      <w:marTop w:val="0"/>
                      <w:marBottom w:val="0"/>
                      <w:divBdr>
                        <w:top w:val="none" w:sz="0" w:space="0" w:color="auto"/>
                        <w:left w:val="none" w:sz="0" w:space="0" w:color="auto"/>
                        <w:bottom w:val="none" w:sz="0" w:space="0" w:color="auto"/>
                        <w:right w:val="none" w:sz="0" w:space="0" w:color="auto"/>
                      </w:divBdr>
                    </w:div>
                    <w:div w:id="508175474">
                      <w:marLeft w:val="0"/>
                      <w:marRight w:val="0"/>
                      <w:marTop w:val="0"/>
                      <w:marBottom w:val="0"/>
                      <w:divBdr>
                        <w:top w:val="none" w:sz="0" w:space="0" w:color="auto"/>
                        <w:left w:val="none" w:sz="0" w:space="0" w:color="auto"/>
                        <w:bottom w:val="none" w:sz="0" w:space="0" w:color="auto"/>
                        <w:right w:val="none" w:sz="0" w:space="0" w:color="auto"/>
                      </w:divBdr>
                    </w:div>
                    <w:div w:id="805126166">
                      <w:marLeft w:val="0"/>
                      <w:marRight w:val="0"/>
                      <w:marTop w:val="0"/>
                      <w:marBottom w:val="0"/>
                      <w:divBdr>
                        <w:top w:val="none" w:sz="0" w:space="0" w:color="auto"/>
                        <w:left w:val="none" w:sz="0" w:space="0" w:color="auto"/>
                        <w:bottom w:val="none" w:sz="0" w:space="0" w:color="auto"/>
                        <w:right w:val="none" w:sz="0" w:space="0" w:color="auto"/>
                      </w:divBdr>
                    </w:div>
                    <w:div w:id="960692360">
                      <w:marLeft w:val="0"/>
                      <w:marRight w:val="0"/>
                      <w:marTop w:val="0"/>
                      <w:marBottom w:val="0"/>
                      <w:divBdr>
                        <w:top w:val="none" w:sz="0" w:space="0" w:color="auto"/>
                        <w:left w:val="none" w:sz="0" w:space="0" w:color="auto"/>
                        <w:bottom w:val="none" w:sz="0" w:space="0" w:color="auto"/>
                        <w:right w:val="none" w:sz="0" w:space="0" w:color="auto"/>
                      </w:divBdr>
                    </w:div>
                  </w:divsChild>
                </w:div>
                <w:div w:id="648022053">
                  <w:marLeft w:val="0"/>
                  <w:marRight w:val="0"/>
                  <w:marTop w:val="0"/>
                  <w:marBottom w:val="0"/>
                  <w:divBdr>
                    <w:top w:val="none" w:sz="0" w:space="0" w:color="auto"/>
                    <w:left w:val="none" w:sz="0" w:space="0" w:color="auto"/>
                    <w:bottom w:val="none" w:sz="0" w:space="0" w:color="auto"/>
                    <w:right w:val="none" w:sz="0" w:space="0" w:color="auto"/>
                  </w:divBdr>
                  <w:divsChild>
                    <w:div w:id="1528106726">
                      <w:marLeft w:val="0"/>
                      <w:marRight w:val="0"/>
                      <w:marTop w:val="0"/>
                      <w:marBottom w:val="0"/>
                      <w:divBdr>
                        <w:top w:val="none" w:sz="0" w:space="0" w:color="auto"/>
                        <w:left w:val="none" w:sz="0" w:space="0" w:color="auto"/>
                        <w:bottom w:val="none" w:sz="0" w:space="0" w:color="auto"/>
                        <w:right w:val="none" w:sz="0" w:space="0" w:color="auto"/>
                      </w:divBdr>
                    </w:div>
                    <w:div w:id="612175246">
                      <w:marLeft w:val="0"/>
                      <w:marRight w:val="0"/>
                      <w:marTop w:val="0"/>
                      <w:marBottom w:val="0"/>
                      <w:divBdr>
                        <w:top w:val="none" w:sz="0" w:space="0" w:color="auto"/>
                        <w:left w:val="none" w:sz="0" w:space="0" w:color="auto"/>
                        <w:bottom w:val="none" w:sz="0" w:space="0" w:color="auto"/>
                        <w:right w:val="none" w:sz="0" w:space="0" w:color="auto"/>
                      </w:divBdr>
                    </w:div>
                    <w:div w:id="452749952">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 w:id="1392535378">
                      <w:marLeft w:val="0"/>
                      <w:marRight w:val="0"/>
                      <w:marTop w:val="0"/>
                      <w:marBottom w:val="0"/>
                      <w:divBdr>
                        <w:top w:val="none" w:sz="0" w:space="0" w:color="auto"/>
                        <w:left w:val="none" w:sz="0" w:space="0" w:color="auto"/>
                        <w:bottom w:val="none" w:sz="0" w:space="0" w:color="auto"/>
                        <w:right w:val="none" w:sz="0" w:space="0" w:color="auto"/>
                      </w:divBdr>
                    </w:div>
                    <w:div w:id="1741367549">
                      <w:marLeft w:val="0"/>
                      <w:marRight w:val="0"/>
                      <w:marTop w:val="0"/>
                      <w:marBottom w:val="0"/>
                      <w:divBdr>
                        <w:top w:val="none" w:sz="0" w:space="0" w:color="auto"/>
                        <w:left w:val="none" w:sz="0" w:space="0" w:color="auto"/>
                        <w:bottom w:val="none" w:sz="0" w:space="0" w:color="auto"/>
                        <w:right w:val="none" w:sz="0" w:space="0" w:color="auto"/>
                      </w:divBdr>
                    </w:div>
                    <w:div w:id="266692998">
                      <w:marLeft w:val="0"/>
                      <w:marRight w:val="0"/>
                      <w:marTop w:val="0"/>
                      <w:marBottom w:val="0"/>
                      <w:divBdr>
                        <w:top w:val="none" w:sz="0" w:space="0" w:color="auto"/>
                        <w:left w:val="none" w:sz="0" w:space="0" w:color="auto"/>
                        <w:bottom w:val="none" w:sz="0" w:space="0" w:color="auto"/>
                        <w:right w:val="none" w:sz="0" w:space="0" w:color="auto"/>
                      </w:divBdr>
                    </w:div>
                    <w:div w:id="409036404">
                      <w:marLeft w:val="0"/>
                      <w:marRight w:val="0"/>
                      <w:marTop w:val="0"/>
                      <w:marBottom w:val="0"/>
                      <w:divBdr>
                        <w:top w:val="none" w:sz="0" w:space="0" w:color="auto"/>
                        <w:left w:val="none" w:sz="0" w:space="0" w:color="auto"/>
                        <w:bottom w:val="none" w:sz="0" w:space="0" w:color="auto"/>
                        <w:right w:val="none" w:sz="0" w:space="0" w:color="auto"/>
                      </w:divBdr>
                    </w:div>
                  </w:divsChild>
                </w:div>
                <w:div w:id="19444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75">
      <w:bodyDiv w:val="1"/>
      <w:marLeft w:val="0"/>
      <w:marRight w:val="0"/>
      <w:marTop w:val="0"/>
      <w:marBottom w:val="0"/>
      <w:divBdr>
        <w:top w:val="none" w:sz="0" w:space="0" w:color="auto"/>
        <w:left w:val="none" w:sz="0" w:space="0" w:color="auto"/>
        <w:bottom w:val="none" w:sz="0" w:space="0" w:color="auto"/>
        <w:right w:val="none" w:sz="0" w:space="0" w:color="auto"/>
      </w:divBdr>
      <w:divsChild>
        <w:div w:id="604729413">
          <w:marLeft w:val="0"/>
          <w:marRight w:val="0"/>
          <w:marTop w:val="0"/>
          <w:marBottom w:val="0"/>
          <w:divBdr>
            <w:top w:val="none" w:sz="0" w:space="0" w:color="auto"/>
            <w:left w:val="none" w:sz="0" w:space="0" w:color="auto"/>
            <w:bottom w:val="none" w:sz="0" w:space="0" w:color="auto"/>
            <w:right w:val="none" w:sz="0" w:space="0" w:color="auto"/>
          </w:divBdr>
          <w:divsChild>
            <w:div w:id="1697731844">
              <w:marLeft w:val="0"/>
              <w:marRight w:val="0"/>
              <w:marTop w:val="0"/>
              <w:marBottom w:val="0"/>
              <w:divBdr>
                <w:top w:val="none" w:sz="0" w:space="0" w:color="auto"/>
                <w:left w:val="none" w:sz="0" w:space="0" w:color="auto"/>
                <w:bottom w:val="none" w:sz="0" w:space="0" w:color="auto"/>
                <w:right w:val="none" w:sz="0" w:space="0" w:color="auto"/>
              </w:divBdr>
            </w:div>
            <w:div w:id="617418677">
              <w:marLeft w:val="0"/>
              <w:marRight w:val="0"/>
              <w:marTop w:val="0"/>
              <w:marBottom w:val="0"/>
              <w:divBdr>
                <w:top w:val="none" w:sz="0" w:space="0" w:color="auto"/>
                <w:left w:val="none" w:sz="0" w:space="0" w:color="auto"/>
                <w:bottom w:val="none" w:sz="0" w:space="0" w:color="auto"/>
                <w:right w:val="none" w:sz="0" w:space="0" w:color="auto"/>
              </w:divBdr>
            </w:div>
            <w:div w:id="1488087656">
              <w:marLeft w:val="0"/>
              <w:marRight w:val="0"/>
              <w:marTop w:val="0"/>
              <w:marBottom w:val="0"/>
              <w:divBdr>
                <w:top w:val="none" w:sz="0" w:space="0" w:color="auto"/>
                <w:left w:val="none" w:sz="0" w:space="0" w:color="auto"/>
                <w:bottom w:val="none" w:sz="0" w:space="0" w:color="auto"/>
                <w:right w:val="none" w:sz="0" w:space="0" w:color="auto"/>
              </w:divBdr>
              <w:divsChild>
                <w:div w:id="724911321">
                  <w:marLeft w:val="0"/>
                  <w:marRight w:val="0"/>
                  <w:marTop w:val="0"/>
                  <w:marBottom w:val="0"/>
                  <w:divBdr>
                    <w:top w:val="none" w:sz="0" w:space="0" w:color="auto"/>
                    <w:left w:val="none" w:sz="0" w:space="0" w:color="auto"/>
                    <w:bottom w:val="none" w:sz="0" w:space="0" w:color="auto"/>
                    <w:right w:val="none" w:sz="0" w:space="0" w:color="auto"/>
                  </w:divBdr>
                </w:div>
              </w:divsChild>
            </w:div>
            <w:div w:id="1183082429">
              <w:marLeft w:val="0"/>
              <w:marRight w:val="0"/>
              <w:marTop w:val="0"/>
              <w:marBottom w:val="0"/>
              <w:divBdr>
                <w:top w:val="none" w:sz="0" w:space="0" w:color="auto"/>
                <w:left w:val="none" w:sz="0" w:space="0" w:color="auto"/>
                <w:bottom w:val="none" w:sz="0" w:space="0" w:color="auto"/>
                <w:right w:val="none" w:sz="0" w:space="0" w:color="auto"/>
              </w:divBdr>
              <w:divsChild>
                <w:div w:id="782579467">
                  <w:marLeft w:val="0"/>
                  <w:marRight w:val="0"/>
                  <w:marTop w:val="0"/>
                  <w:marBottom w:val="0"/>
                  <w:divBdr>
                    <w:top w:val="none" w:sz="0" w:space="0" w:color="auto"/>
                    <w:left w:val="none" w:sz="0" w:space="0" w:color="auto"/>
                    <w:bottom w:val="none" w:sz="0" w:space="0" w:color="auto"/>
                    <w:right w:val="none" w:sz="0" w:space="0" w:color="auto"/>
                  </w:divBdr>
                </w:div>
              </w:divsChild>
            </w:div>
            <w:div w:id="1385715870">
              <w:marLeft w:val="0"/>
              <w:marRight w:val="0"/>
              <w:marTop w:val="0"/>
              <w:marBottom w:val="0"/>
              <w:divBdr>
                <w:top w:val="none" w:sz="0" w:space="0" w:color="auto"/>
                <w:left w:val="none" w:sz="0" w:space="0" w:color="auto"/>
                <w:bottom w:val="none" w:sz="0" w:space="0" w:color="auto"/>
                <w:right w:val="none" w:sz="0" w:space="0" w:color="auto"/>
              </w:divBdr>
              <w:divsChild>
                <w:div w:id="1518888842">
                  <w:marLeft w:val="0"/>
                  <w:marRight w:val="0"/>
                  <w:marTop w:val="0"/>
                  <w:marBottom w:val="0"/>
                  <w:divBdr>
                    <w:top w:val="none" w:sz="0" w:space="0" w:color="auto"/>
                    <w:left w:val="none" w:sz="0" w:space="0" w:color="auto"/>
                    <w:bottom w:val="none" w:sz="0" w:space="0" w:color="auto"/>
                    <w:right w:val="none" w:sz="0" w:space="0" w:color="auto"/>
                  </w:divBdr>
                </w:div>
                <w:div w:id="1265377336">
                  <w:marLeft w:val="0"/>
                  <w:marRight w:val="0"/>
                  <w:marTop w:val="0"/>
                  <w:marBottom w:val="0"/>
                  <w:divBdr>
                    <w:top w:val="none" w:sz="0" w:space="0" w:color="auto"/>
                    <w:left w:val="none" w:sz="0" w:space="0" w:color="auto"/>
                    <w:bottom w:val="none" w:sz="0" w:space="0" w:color="auto"/>
                    <w:right w:val="none" w:sz="0" w:space="0" w:color="auto"/>
                  </w:divBdr>
                </w:div>
                <w:div w:id="50465565">
                  <w:marLeft w:val="0"/>
                  <w:marRight w:val="0"/>
                  <w:marTop w:val="0"/>
                  <w:marBottom w:val="0"/>
                  <w:divBdr>
                    <w:top w:val="none" w:sz="0" w:space="0" w:color="auto"/>
                    <w:left w:val="none" w:sz="0" w:space="0" w:color="auto"/>
                    <w:bottom w:val="none" w:sz="0" w:space="0" w:color="auto"/>
                    <w:right w:val="none" w:sz="0" w:space="0" w:color="auto"/>
                  </w:divBdr>
                </w:div>
                <w:div w:id="1433890119">
                  <w:marLeft w:val="0"/>
                  <w:marRight w:val="0"/>
                  <w:marTop w:val="0"/>
                  <w:marBottom w:val="0"/>
                  <w:divBdr>
                    <w:top w:val="none" w:sz="0" w:space="0" w:color="auto"/>
                    <w:left w:val="none" w:sz="0" w:space="0" w:color="auto"/>
                    <w:bottom w:val="none" w:sz="0" w:space="0" w:color="auto"/>
                    <w:right w:val="none" w:sz="0" w:space="0" w:color="auto"/>
                  </w:divBdr>
                </w:div>
              </w:divsChild>
            </w:div>
            <w:div w:id="697396327">
              <w:marLeft w:val="0"/>
              <w:marRight w:val="0"/>
              <w:marTop w:val="0"/>
              <w:marBottom w:val="0"/>
              <w:divBdr>
                <w:top w:val="none" w:sz="0" w:space="0" w:color="auto"/>
                <w:left w:val="none" w:sz="0" w:space="0" w:color="auto"/>
                <w:bottom w:val="none" w:sz="0" w:space="0" w:color="auto"/>
                <w:right w:val="none" w:sz="0" w:space="0" w:color="auto"/>
              </w:divBdr>
              <w:divsChild>
                <w:div w:id="988360740">
                  <w:marLeft w:val="0"/>
                  <w:marRight w:val="0"/>
                  <w:marTop w:val="0"/>
                  <w:marBottom w:val="0"/>
                  <w:divBdr>
                    <w:top w:val="none" w:sz="0" w:space="0" w:color="auto"/>
                    <w:left w:val="none" w:sz="0" w:space="0" w:color="auto"/>
                    <w:bottom w:val="none" w:sz="0" w:space="0" w:color="auto"/>
                    <w:right w:val="none" w:sz="0" w:space="0" w:color="auto"/>
                  </w:divBdr>
                </w:div>
                <w:div w:id="1623413156">
                  <w:marLeft w:val="0"/>
                  <w:marRight w:val="0"/>
                  <w:marTop w:val="0"/>
                  <w:marBottom w:val="0"/>
                  <w:divBdr>
                    <w:top w:val="none" w:sz="0" w:space="0" w:color="auto"/>
                    <w:left w:val="none" w:sz="0" w:space="0" w:color="auto"/>
                    <w:bottom w:val="none" w:sz="0" w:space="0" w:color="auto"/>
                    <w:right w:val="none" w:sz="0" w:space="0" w:color="auto"/>
                  </w:divBdr>
                </w:div>
                <w:div w:id="280111103">
                  <w:marLeft w:val="0"/>
                  <w:marRight w:val="0"/>
                  <w:marTop w:val="0"/>
                  <w:marBottom w:val="0"/>
                  <w:divBdr>
                    <w:top w:val="none" w:sz="0" w:space="0" w:color="auto"/>
                    <w:left w:val="none" w:sz="0" w:space="0" w:color="auto"/>
                    <w:bottom w:val="none" w:sz="0" w:space="0" w:color="auto"/>
                    <w:right w:val="none" w:sz="0" w:space="0" w:color="auto"/>
                  </w:divBdr>
                </w:div>
                <w:div w:id="2134445521">
                  <w:marLeft w:val="0"/>
                  <w:marRight w:val="0"/>
                  <w:marTop w:val="0"/>
                  <w:marBottom w:val="0"/>
                  <w:divBdr>
                    <w:top w:val="none" w:sz="0" w:space="0" w:color="auto"/>
                    <w:left w:val="none" w:sz="0" w:space="0" w:color="auto"/>
                    <w:bottom w:val="none" w:sz="0" w:space="0" w:color="auto"/>
                    <w:right w:val="none" w:sz="0" w:space="0" w:color="auto"/>
                  </w:divBdr>
                </w:div>
                <w:div w:id="128741524">
                  <w:marLeft w:val="0"/>
                  <w:marRight w:val="0"/>
                  <w:marTop w:val="0"/>
                  <w:marBottom w:val="0"/>
                  <w:divBdr>
                    <w:top w:val="none" w:sz="0" w:space="0" w:color="auto"/>
                    <w:left w:val="none" w:sz="0" w:space="0" w:color="auto"/>
                    <w:bottom w:val="none" w:sz="0" w:space="0" w:color="auto"/>
                    <w:right w:val="none" w:sz="0" w:space="0" w:color="auto"/>
                  </w:divBdr>
                </w:div>
                <w:div w:id="9845569">
                  <w:marLeft w:val="0"/>
                  <w:marRight w:val="0"/>
                  <w:marTop w:val="0"/>
                  <w:marBottom w:val="0"/>
                  <w:divBdr>
                    <w:top w:val="none" w:sz="0" w:space="0" w:color="auto"/>
                    <w:left w:val="none" w:sz="0" w:space="0" w:color="auto"/>
                    <w:bottom w:val="none" w:sz="0" w:space="0" w:color="auto"/>
                    <w:right w:val="none" w:sz="0" w:space="0" w:color="auto"/>
                  </w:divBdr>
                </w:div>
                <w:div w:id="1306397574">
                  <w:marLeft w:val="0"/>
                  <w:marRight w:val="0"/>
                  <w:marTop w:val="0"/>
                  <w:marBottom w:val="0"/>
                  <w:divBdr>
                    <w:top w:val="none" w:sz="0" w:space="0" w:color="auto"/>
                    <w:left w:val="none" w:sz="0" w:space="0" w:color="auto"/>
                    <w:bottom w:val="none" w:sz="0" w:space="0" w:color="auto"/>
                    <w:right w:val="none" w:sz="0" w:space="0" w:color="auto"/>
                  </w:divBdr>
                </w:div>
              </w:divsChild>
            </w:div>
            <w:div w:id="1391075528">
              <w:marLeft w:val="0"/>
              <w:marRight w:val="0"/>
              <w:marTop w:val="0"/>
              <w:marBottom w:val="0"/>
              <w:divBdr>
                <w:top w:val="none" w:sz="0" w:space="0" w:color="auto"/>
                <w:left w:val="none" w:sz="0" w:space="0" w:color="auto"/>
                <w:bottom w:val="none" w:sz="0" w:space="0" w:color="auto"/>
                <w:right w:val="none" w:sz="0" w:space="0" w:color="auto"/>
              </w:divBdr>
              <w:divsChild>
                <w:div w:id="1596475518">
                  <w:marLeft w:val="0"/>
                  <w:marRight w:val="0"/>
                  <w:marTop w:val="0"/>
                  <w:marBottom w:val="0"/>
                  <w:divBdr>
                    <w:top w:val="none" w:sz="0" w:space="0" w:color="auto"/>
                    <w:left w:val="none" w:sz="0" w:space="0" w:color="auto"/>
                    <w:bottom w:val="none" w:sz="0" w:space="0" w:color="auto"/>
                    <w:right w:val="none" w:sz="0" w:space="0" w:color="auto"/>
                  </w:divBdr>
                </w:div>
                <w:div w:id="358556793">
                  <w:marLeft w:val="0"/>
                  <w:marRight w:val="0"/>
                  <w:marTop w:val="0"/>
                  <w:marBottom w:val="0"/>
                  <w:divBdr>
                    <w:top w:val="none" w:sz="0" w:space="0" w:color="auto"/>
                    <w:left w:val="none" w:sz="0" w:space="0" w:color="auto"/>
                    <w:bottom w:val="none" w:sz="0" w:space="0" w:color="auto"/>
                    <w:right w:val="none" w:sz="0" w:space="0" w:color="auto"/>
                  </w:divBdr>
                </w:div>
              </w:divsChild>
            </w:div>
            <w:div w:id="1159728505">
              <w:marLeft w:val="0"/>
              <w:marRight w:val="0"/>
              <w:marTop w:val="0"/>
              <w:marBottom w:val="0"/>
              <w:divBdr>
                <w:top w:val="none" w:sz="0" w:space="0" w:color="auto"/>
                <w:left w:val="none" w:sz="0" w:space="0" w:color="auto"/>
                <w:bottom w:val="none" w:sz="0" w:space="0" w:color="auto"/>
                <w:right w:val="none" w:sz="0" w:space="0" w:color="auto"/>
              </w:divBdr>
              <w:divsChild>
                <w:div w:id="565067015">
                  <w:marLeft w:val="0"/>
                  <w:marRight w:val="0"/>
                  <w:marTop w:val="0"/>
                  <w:marBottom w:val="0"/>
                  <w:divBdr>
                    <w:top w:val="none" w:sz="0" w:space="0" w:color="auto"/>
                    <w:left w:val="none" w:sz="0" w:space="0" w:color="auto"/>
                    <w:bottom w:val="none" w:sz="0" w:space="0" w:color="auto"/>
                    <w:right w:val="none" w:sz="0" w:space="0" w:color="auto"/>
                  </w:divBdr>
                </w:div>
                <w:div w:id="1453093850">
                  <w:marLeft w:val="0"/>
                  <w:marRight w:val="0"/>
                  <w:marTop w:val="0"/>
                  <w:marBottom w:val="0"/>
                  <w:divBdr>
                    <w:top w:val="none" w:sz="0" w:space="0" w:color="auto"/>
                    <w:left w:val="none" w:sz="0" w:space="0" w:color="auto"/>
                    <w:bottom w:val="none" w:sz="0" w:space="0" w:color="auto"/>
                    <w:right w:val="none" w:sz="0" w:space="0" w:color="auto"/>
                  </w:divBdr>
                </w:div>
                <w:div w:id="601765305">
                  <w:marLeft w:val="0"/>
                  <w:marRight w:val="0"/>
                  <w:marTop w:val="0"/>
                  <w:marBottom w:val="0"/>
                  <w:divBdr>
                    <w:top w:val="none" w:sz="0" w:space="0" w:color="auto"/>
                    <w:left w:val="none" w:sz="0" w:space="0" w:color="auto"/>
                    <w:bottom w:val="none" w:sz="0" w:space="0" w:color="auto"/>
                    <w:right w:val="none" w:sz="0" w:space="0" w:color="auto"/>
                  </w:divBdr>
                </w:div>
                <w:div w:id="583953604">
                  <w:marLeft w:val="0"/>
                  <w:marRight w:val="0"/>
                  <w:marTop w:val="0"/>
                  <w:marBottom w:val="0"/>
                  <w:divBdr>
                    <w:top w:val="none" w:sz="0" w:space="0" w:color="auto"/>
                    <w:left w:val="none" w:sz="0" w:space="0" w:color="auto"/>
                    <w:bottom w:val="none" w:sz="0" w:space="0" w:color="auto"/>
                    <w:right w:val="none" w:sz="0" w:space="0" w:color="auto"/>
                  </w:divBdr>
                </w:div>
                <w:div w:id="824474690">
                  <w:marLeft w:val="0"/>
                  <w:marRight w:val="0"/>
                  <w:marTop w:val="0"/>
                  <w:marBottom w:val="0"/>
                  <w:divBdr>
                    <w:top w:val="none" w:sz="0" w:space="0" w:color="auto"/>
                    <w:left w:val="none" w:sz="0" w:space="0" w:color="auto"/>
                    <w:bottom w:val="none" w:sz="0" w:space="0" w:color="auto"/>
                    <w:right w:val="none" w:sz="0" w:space="0" w:color="auto"/>
                  </w:divBdr>
                </w:div>
                <w:div w:id="632449483">
                  <w:marLeft w:val="0"/>
                  <w:marRight w:val="0"/>
                  <w:marTop w:val="0"/>
                  <w:marBottom w:val="0"/>
                  <w:divBdr>
                    <w:top w:val="none" w:sz="0" w:space="0" w:color="auto"/>
                    <w:left w:val="none" w:sz="0" w:space="0" w:color="auto"/>
                    <w:bottom w:val="none" w:sz="0" w:space="0" w:color="auto"/>
                    <w:right w:val="none" w:sz="0" w:space="0" w:color="auto"/>
                  </w:divBdr>
                </w:div>
              </w:divsChild>
            </w:div>
            <w:div w:id="594047">
              <w:marLeft w:val="0"/>
              <w:marRight w:val="0"/>
              <w:marTop w:val="0"/>
              <w:marBottom w:val="0"/>
              <w:divBdr>
                <w:top w:val="none" w:sz="0" w:space="0" w:color="auto"/>
                <w:left w:val="none" w:sz="0" w:space="0" w:color="auto"/>
                <w:bottom w:val="none" w:sz="0" w:space="0" w:color="auto"/>
                <w:right w:val="none" w:sz="0" w:space="0" w:color="auto"/>
              </w:divBdr>
              <w:divsChild>
                <w:div w:id="1596010546">
                  <w:marLeft w:val="0"/>
                  <w:marRight w:val="0"/>
                  <w:marTop w:val="0"/>
                  <w:marBottom w:val="0"/>
                  <w:divBdr>
                    <w:top w:val="none" w:sz="0" w:space="0" w:color="auto"/>
                    <w:left w:val="none" w:sz="0" w:space="0" w:color="auto"/>
                    <w:bottom w:val="none" w:sz="0" w:space="0" w:color="auto"/>
                    <w:right w:val="none" w:sz="0" w:space="0" w:color="auto"/>
                  </w:divBdr>
                </w:div>
                <w:div w:id="280502200">
                  <w:marLeft w:val="0"/>
                  <w:marRight w:val="0"/>
                  <w:marTop w:val="0"/>
                  <w:marBottom w:val="0"/>
                  <w:divBdr>
                    <w:top w:val="none" w:sz="0" w:space="0" w:color="auto"/>
                    <w:left w:val="none" w:sz="0" w:space="0" w:color="auto"/>
                    <w:bottom w:val="none" w:sz="0" w:space="0" w:color="auto"/>
                    <w:right w:val="none" w:sz="0" w:space="0" w:color="auto"/>
                  </w:divBdr>
                </w:div>
                <w:div w:id="1944847899">
                  <w:marLeft w:val="0"/>
                  <w:marRight w:val="0"/>
                  <w:marTop w:val="0"/>
                  <w:marBottom w:val="0"/>
                  <w:divBdr>
                    <w:top w:val="none" w:sz="0" w:space="0" w:color="auto"/>
                    <w:left w:val="none" w:sz="0" w:space="0" w:color="auto"/>
                    <w:bottom w:val="none" w:sz="0" w:space="0" w:color="auto"/>
                    <w:right w:val="none" w:sz="0" w:space="0" w:color="auto"/>
                  </w:divBdr>
                </w:div>
                <w:div w:id="894512166">
                  <w:marLeft w:val="0"/>
                  <w:marRight w:val="0"/>
                  <w:marTop w:val="0"/>
                  <w:marBottom w:val="0"/>
                  <w:divBdr>
                    <w:top w:val="none" w:sz="0" w:space="0" w:color="auto"/>
                    <w:left w:val="none" w:sz="0" w:space="0" w:color="auto"/>
                    <w:bottom w:val="none" w:sz="0" w:space="0" w:color="auto"/>
                    <w:right w:val="none" w:sz="0" w:space="0" w:color="auto"/>
                  </w:divBdr>
                </w:div>
                <w:div w:id="1232078006">
                  <w:marLeft w:val="0"/>
                  <w:marRight w:val="0"/>
                  <w:marTop w:val="0"/>
                  <w:marBottom w:val="0"/>
                  <w:divBdr>
                    <w:top w:val="none" w:sz="0" w:space="0" w:color="auto"/>
                    <w:left w:val="none" w:sz="0" w:space="0" w:color="auto"/>
                    <w:bottom w:val="none" w:sz="0" w:space="0" w:color="auto"/>
                    <w:right w:val="none" w:sz="0" w:space="0" w:color="auto"/>
                  </w:divBdr>
                </w:div>
                <w:div w:id="1384448894">
                  <w:marLeft w:val="0"/>
                  <w:marRight w:val="0"/>
                  <w:marTop w:val="0"/>
                  <w:marBottom w:val="0"/>
                  <w:divBdr>
                    <w:top w:val="none" w:sz="0" w:space="0" w:color="auto"/>
                    <w:left w:val="none" w:sz="0" w:space="0" w:color="auto"/>
                    <w:bottom w:val="none" w:sz="0" w:space="0" w:color="auto"/>
                    <w:right w:val="none" w:sz="0" w:space="0" w:color="auto"/>
                  </w:divBdr>
                </w:div>
                <w:div w:id="1947469656">
                  <w:marLeft w:val="0"/>
                  <w:marRight w:val="0"/>
                  <w:marTop w:val="0"/>
                  <w:marBottom w:val="0"/>
                  <w:divBdr>
                    <w:top w:val="none" w:sz="0" w:space="0" w:color="auto"/>
                    <w:left w:val="none" w:sz="0" w:space="0" w:color="auto"/>
                    <w:bottom w:val="none" w:sz="0" w:space="0" w:color="auto"/>
                    <w:right w:val="none" w:sz="0" w:space="0" w:color="auto"/>
                  </w:divBdr>
                </w:div>
                <w:div w:id="2053069263">
                  <w:marLeft w:val="0"/>
                  <w:marRight w:val="0"/>
                  <w:marTop w:val="0"/>
                  <w:marBottom w:val="0"/>
                  <w:divBdr>
                    <w:top w:val="none" w:sz="0" w:space="0" w:color="auto"/>
                    <w:left w:val="none" w:sz="0" w:space="0" w:color="auto"/>
                    <w:bottom w:val="none" w:sz="0" w:space="0" w:color="auto"/>
                    <w:right w:val="none" w:sz="0" w:space="0" w:color="auto"/>
                  </w:divBdr>
                </w:div>
              </w:divsChild>
            </w:div>
            <w:div w:id="5227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3024</Words>
  <Characters>18148</Characters>
  <Application>Microsoft Office Word</Application>
  <DocSecurity>0</DocSecurity>
  <Lines>151</Lines>
  <Paragraphs>42</Paragraphs>
  <ScaleCrop>false</ScaleCrop>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7</cp:revision>
  <dcterms:created xsi:type="dcterms:W3CDTF">2020-02-25T11:48:00Z</dcterms:created>
  <dcterms:modified xsi:type="dcterms:W3CDTF">2020-03-05T07:35:00Z</dcterms:modified>
</cp:coreProperties>
</file>