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D0C8" w14:textId="77777777" w:rsidR="00BB7856" w:rsidRDefault="00BB7856" w:rsidP="00BB7856">
      <w:pPr>
        <w:pStyle w:val="Tekstpodstawowy"/>
        <w:spacing w:before="16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Nr 2. </w:t>
      </w:r>
    </w:p>
    <w:p w14:paraId="5C1B2B8E" w14:textId="77777777" w:rsidR="00BB7856" w:rsidRDefault="00BB7856" w:rsidP="00BB7856">
      <w:pPr>
        <w:pStyle w:val="Tekstpodstawowy"/>
        <w:spacing w:before="16"/>
        <w:rPr>
          <w:rFonts w:asciiTheme="minorHAnsi" w:hAnsiTheme="minorHAnsi" w:cs="Times New Roman"/>
        </w:rPr>
      </w:pPr>
    </w:p>
    <w:p w14:paraId="4B931D23" w14:textId="77777777" w:rsidR="00BB7856" w:rsidRDefault="00BB7856" w:rsidP="00BB7856">
      <w:pPr>
        <w:pStyle w:val="Tekstpodstawowy"/>
        <w:spacing w:before="16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Opis przedmiotu zamówienia Dialogu Technicznego</w:t>
      </w:r>
    </w:p>
    <w:p w14:paraId="34451C70" w14:textId="7EBE9958" w:rsidR="00BB7856" w:rsidRDefault="00BB7856" w:rsidP="00BB7856">
      <w:pPr>
        <w:pStyle w:val="Tekstpodstawowy"/>
        <w:spacing w:before="16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- ramowe zało</w:t>
      </w:r>
      <w:r w:rsidRPr="00BB7856">
        <w:rPr>
          <w:rFonts w:asciiTheme="minorHAnsi" w:hAnsiTheme="minorHAnsi" w:cs="Times New Roman"/>
          <w:b/>
          <w:bCs/>
          <w:sz w:val="28"/>
          <w:szCs w:val="28"/>
        </w:rPr>
        <w:t>żenia zamówienia.</w:t>
      </w:r>
    </w:p>
    <w:p w14:paraId="4670A59A" w14:textId="77777777" w:rsidR="00B468EF" w:rsidRDefault="00B468EF" w:rsidP="00BB7856">
      <w:pPr>
        <w:pStyle w:val="Tekstpodstawowy"/>
        <w:spacing w:before="16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64D586DE" w14:textId="154FA537" w:rsidR="00BB7856" w:rsidRDefault="00BB7856" w:rsidP="009545A2">
      <w:pPr>
        <w:pStyle w:val="Tekstpodstawowy"/>
        <w:numPr>
          <w:ilvl w:val="0"/>
          <w:numId w:val="1"/>
        </w:numPr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Doradztwo oraz uzyskanie informacji w zakresie niezbędnym do przygotowania opisu przedmiotu zamówienia, specyfikacji istotnych warunków zamówienia oraz określenie warunków umowy z Wykonawcą.</w:t>
      </w:r>
    </w:p>
    <w:p w14:paraId="1DD8111E" w14:textId="77777777" w:rsidR="005A599F" w:rsidRDefault="00C444A8" w:rsidP="009545A2">
      <w:pPr>
        <w:pStyle w:val="Tekstpodstawowy"/>
        <w:numPr>
          <w:ilvl w:val="0"/>
          <w:numId w:val="1"/>
        </w:numPr>
        <w:spacing w:before="16"/>
        <w:ind w:left="284" w:hanging="284"/>
        <w:jc w:val="both"/>
        <w:rPr>
          <w:rFonts w:asciiTheme="minorHAnsi" w:hAnsiTheme="minorHAnsi" w:cs="Times New Roman"/>
        </w:rPr>
      </w:pPr>
      <w:r w:rsidRPr="005A599F">
        <w:rPr>
          <w:rFonts w:asciiTheme="minorHAnsi" w:hAnsiTheme="minorHAnsi" w:cs="Times New Roman"/>
        </w:rPr>
        <w:t>„Budownictwo energooszczędne . Część 1) Zmniejszenie zużycia energii w budownictwie”  obejmuje przedsięwzięcie polegające na modernizacji budynku S</w:t>
      </w:r>
      <w:r w:rsidR="005A599F" w:rsidRPr="005A599F">
        <w:rPr>
          <w:rFonts w:asciiTheme="minorHAnsi" w:hAnsiTheme="minorHAnsi" w:cs="Times New Roman"/>
        </w:rPr>
        <w:t xml:space="preserve">P ZOZ w Brzesku. </w:t>
      </w:r>
    </w:p>
    <w:p w14:paraId="016D5083" w14:textId="7C151129" w:rsidR="0065595F" w:rsidRDefault="005A599F" w:rsidP="009545A2">
      <w:pPr>
        <w:pStyle w:val="Tekstpodstawowy"/>
        <w:numPr>
          <w:ilvl w:val="0"/>
          <w:numId w:val="1"/>
        </w:numPr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Mode</w:t>
      </w:r>
      <w:r w:rsidRPr="005A599F">
        <w:rPr>
          <w:rFonts w:asciiTheme="minorHAnsi" w:hAnsiTheme="minorHAnsi" w:cs="Times New Roman"/>
        </w:rPr>
        <w:t>rnizacja budynku</w:t>
      </w:r>
      <w:r>
        <w:rPr>
          <w:rFonts w:asciiTheme="minorHAnsi" w:hAnsiTheme="minorHAnsi" w:cs="Times New Roman"/>
        </w:rPr>
        <w:t>, o  którym mowa w ust.</w:t>
      </w:r>
      <w:r w:rsidR="00D553E6">
        <w:rPr>
          <w:rFonts w:asciiTheme="minorHAnsi" w:hAnsiTheme="minorHAnsi" w:cs="Times New Roman"/>
        </w:rPr>
        <w:t>2</w:t>
      </w:r>
      <w:r>
        <w:rPr>
          <w:rFonts w:asciiTheme="minorHAnsi" w:hAnsiTheme="minorHAnsi" w:cs="Times New Roman"/>
        </w:rPr>
        <w:t xml:space="preserve"> dotyczy zmiany wyposażenia</w:t>
      </w:r>
      <w:r w:rsidRPr="005A599F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obiektu w urządzenia o najwyższych, uzasadnionych ekonomicznie standardach efektywności energetycznej</w:t>
      </w:r>
      <w:r w:rsidR="0061481B">
        <w:rPr>
          <w:rFonts w:asciiTheme="minorHAnsi" w:hAnsiTheme="minorHAnsi" w:cs="Times New Roman"/>
        </w:rPr>
        <w:t>, związanych bezpośrednio z prowadzoną modernizacją energetyczną budynku i obejmuje w szczególności takie prace jak:</w:t>
      </w:r>
    </w:p>
    <w:p w14:paraId="146F9860" w14:textId="77777777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0000CA90" w14:textId="1498271A" w:rsidR="0061481B" w:rsidRDefault="0061481B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1) ocieplenie obiektu</w:t>
      </w:r>
      <w:r w:rsidR="00232DA7">
        <w:rPr>
          <w:rFonts w:asciiTheme="minorHAnsi" w:hAnsiTheme="minorHAnsi" w:cs="Times New Roman"/>
        </w:rPr>
        <w:t xml:space="preserve"> w tym ocieplenie ścian zewnętrznych oraz ocieplenie i wymianę pokrycia dachu</w:t>
      </w:r>
      <w:r w:rsidR="00437482">
        <w:rPr>
          <w:rFonts w:asciiTheme="minorHAnsi" w:hAnsiTheme="minorHAnsi" w:cs="Times New Roman"/>
        </w:rPr>
        <w:t>, odtworzenie instalacji odgromowej;</w:t>
      </w:r>
    </w:p>
    <w:p w14:paraId="4A41F266" w14:textId="77777777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56881779" w14:textId="3E7ABA28" w:rsidR="0061481B" w:rsidRDefault="0061481B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2) częściową wymianę okien i drzwi zewnętrznych;</w:t>
      </w:r>
    </w:p>
    <w:p w14:paraId="5EFD1BCE" w14:textId="77777777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3E99CAC0" w14:textId="7D45C277" w:rsidR="00232DA7" w:rsidRDefault="0061481B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3) przebudowę systemów grzewczych</w:t>
      </w:r>
      <w:r w:rsidR="00232DA7">
        <w:rPr>
          <w:rFonts w:asciiTheme="minorHAnsi" w:hAnsiTheme="minorHAnsi" w:cs="Times New Roman"/>
        </w:rPr>
        <w:t xml:space="preserve"> na energooszczędne</w:t>
      </w:r>
      <w:r w:rsidR="005B5D93" w:rsidRPr="005B5D93">
        <w:rPr>
          <w:rFonts w:asciiTheme="minorHAnsi" w:hAnsiTheme="minorHAnsi" w:cs="Times New Roman"/>
        </w:rPr>
        <w:t xml:space="preserve"> </w:t>
      </w:r>
      <w:r w:rsidR="005B5D93">
        <w:rPr>
          <w:rFonts w:asciiTheme="minorHAnsi" w:hAnsiTheme="minorHAnsi" w:cs="Times New Roman"/>
        </w:rPr>
        <w:t>wraz z możliwością zainstalowania odnawialnych źródeł energii (OZE) w szczególności:</w:t>
      </w:r>
      <w:r w:rsidR="00232DA7">
        <w:rPr>
          <w:rFonts w:asciiTheme="minorHAnsi" w:hAnsiTheme="minorHAnsi" w:cs="Times New Roman"/>
        </w:rPr>
        <w:t>:</w:t>
      </w:r>
    </w:p>
    <w:p w14:paraId="66B0F2C5" w14:textId="77777777" w:rsidR="00D30713" w:rsidRDefault="00232DA7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a) </w:t>
      </w:r>
      <w:r w:rsidR="0061481B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wymianę grzejników na energooszczędne</w:t>
      </w:r>
      <w:r w:rsidR="00D30713">
        <w:rPr>
          <w:rFonts w:asciiTheme="minorHAnsi" w:hAnsiTheme="minorHAnsi" w:cs="Times New Roman"/>
        </w:rPr>
        <w:t xml:space="preserve"> oraz zastosowanie armatury regulacyjnej w tym</w:t>
      </w:r>
    </w:p>
    <w:p w14:paraId="379A18E2" w14:textId="23485DF1" w:rsidR="00D30713" w:rsidRDefault="00D30713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automatyki sterowniczej w źródle ciepła ( pogodowej i czasowej);</w:t>
      </w:r>
    </w:p>
    <w:p w14:paraId="239D9A51" w14:textId="58D642C3" w:rsidR="00232DA7" w:rsidRDefault="00D30713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b) czyszczenie i chemiczne płukanie instalacji ;</w:t>
      </w:r>
    </w:p>
    <w:p w14:paraId="0B1FAA55" w14:textId="5484B494" w:rsidR="00D30713" w:rsidRDefault="00D30713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c) dostosowanie pomieszczenia kotłowni węzłów cieplnych  do odpowiednich standardów</w:t>
      </w:r>
      <w:r w:rsidR="009545A2">
        <w:rPr>
          <w:rFonts w:asciiTheme="minorHAnsi" w:hAnsiTheme="minorHAnsi" w:cs="Times New Roman"/>
        </w:rPr>
        <w:t>:</w:t>
      </w:r>
      <w:r>
        <w:rPr>
          <w:rFonts w:asciiTheme="minorHAnsi" w:hAnsiTheme="minorHAnsi" w:cs="Times New Roman"/>
        </w:rPr>
        <w:t xml:space="preserve"> </w:t>
      </w:r>
      <w:r w:rsidR="005B5D93">
        <w:rPr>
          <w:rFonts w:asciiTheme="minorHAnsi" w:hAnsiTheme="minorHAnsi" w:cs="Times New Roman"/>
        </w:rPr>
        <w:t xml:space="preserve"> </w:t>
      </w:r>
      <w:r w:rsidR="00437482">
        <w:rPr>
          <w:rFonts w:asciiTheme="minorHAnsi" w:hAnsiTheme="minorHAnsi" w:cs="Times New Roman"/>
        </w:rPr>
        <w:t>okł</w:t>
      </w:r>
      <w:r>
        <w:rPr>
          <w:rFonts w:asciiTheme="minorHAnsi" w:hAnsiTheme="minorHAnsi" w:cs="Times New Roman"/>
        </w:rPr>
        <w:t>adziny ceramiczne, malowanie, wymianę wszystkich instalacji w tym pomieszczeniu;</w:t>
      </w:r>
    </w:p>
    <w:p w14:paraId="77D11C70" w14:textId="33E7F8AE" w:rsidR="00D30713" w:rsidRDefault="00D30713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d) </w:t>
      </w:r>
      <w:r w:rsidR="00EB7682">
        <w:rPr>
          <w:rFonts w:asciiTheme="minorHAnsi" w:hAnsiTheme="minorHAnsi" w:cs="Times New Roman"/>
        </w:rPr>
        <w:t>instalacja liczników ciepła i energii elektrycznej w pomieszczeniach kotłowni niezbędnych do potwierdzenia efektu energetycznego metodą pomiarową;</w:t>
      </w:r>
    </w:p>
    <w:p w14:paraId="2F208521" w14:textId="77777777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10822231" w14:textId="735B0879" w:rsidR="0061481B" w:rsidRDefault="0061481B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4) wymiana systemów wentylacji i klimatyzacji;</w:t>
      </w:r>
    </w:p>
    <w:p w14:paraId="0DA00DEC" w14:textId="77777777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4901E692" w14:textId="481EAE08" w:rsidR="00966B07" w:rsidRDefault="00966B07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5) modernizacja instalacji ciepłej wody użytkowej (c.w.u.) w szczególności:</w:t>
      </w:r>
    </w:p>
    <w:p w14:paraId="5C074E22" w14:textId="0450D461" w:rsidR="00966B07" w:rsidRDefault="00966B07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a) wyposażenie instalacji w system cyrkulacji c.w.u.;</w:t>
      </w:r>
    </w:p>
    <w:p w14:paraId="3EA2BD9C" w14:textId="08ABFE2F" w:rsidR="00966B07" w:rsidRDefault="00966B07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b)zastosowanie armatury regulacyjnej w instalacji c.w.u.</w:t>
      </w:r>
    </w:p>
    <w:p w14:paraId="70DDD11B" w14:textId="2E179433" w:rsidR="00966B07" w:rsidRDefault="00966B07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c)zastosowanie baterii bezdotykowych;</w:t>
      </w:r>
    </w:p>
    <w:p w14:paraId="599D2358" w14:textId="343A41DB" w:rsidR="00966B07" w:rsidRDefault="00966B07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d)</w:t>
      </w:r>
      <w:r w:rsidR="00790CAE">
        <w:rPr>
          <w:rFonts w:asciiTheme="minorHAnsi" w:hAnsiTheme="minorHAnsi" w:cs="Times New Roman"/>
        </w:rPr>
        <w:t>zastosowanie toalet z funkcją higieny;</w:t>
      </w:r>
    </w:p>
    <w:p w14:paraId="28AA2279" w14:textId="415D7B48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e)liczniki ciepła lub zużycia ciepłej wody;</w:t>
      </w:r>
    </w:p>
    <w:p w14:paraId="691DB958" w14:textId="0D55A247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f) zastosowanie perlatorów oraz zaworów ograniczających ciśnienie, jako reduktorów przepływu</w:t>
      </w:r>
      <w:r w:rsidR="00437482">
        <w:rPr>
          <w:rFonts w:asciiTheme="minorHAnsi" w:hAnsiTheme="minorHAnsi" w:cs="Times New Roman"/>
        </w:rPr>
        <w:t>;</w:t>
      </w:r>
    </w:p>
    <w:p w14:paraId="360F7E77" w14:textId="2A73C71B" w:rsidR="00437482" w:rsidRDefault="00437482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g) wymiana zbiorników c.w.u. oraz ich izolację;</w:t>
      </w:r>
    </w:p>
    <w:p w14:paraId="7DC31DDC" w14:textId="38A93288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</w:t>
      </w:r>
      <w:r w:rsidR="00437482">
        <w:rPr>
          <w:rFonts w:asciiTheme="minorHAnsi" w:hAnsiTheme="minorHAnsi" w:cs="Times New Roman"/>
        </w:rPr>
        <w:t>h</w:t>
      </w:r>
      <w:r>
        <w:rPr>
          <w:rFonts w:asciiTheme="minorHAnsi" w:hAnsiTheme="minorHAnsi" w:cs="Times New Roman"/>
        </w:rPr>
        <w:t xml:space="preserve">)wymiana instalacji zimnej wody w niezbędnym zakresie, związanym z modernizacją </w:t>
      </w:r>
      <w:proofErr w:type="spellStart"/>
      <w:r>
        <w:rPr>
          <w:rFonts w:asciiTheme="minorHAnsi" w:hAnsiTheme="minorHAnsi" w:cs="Times New Roman"/>
        </w:rPr>
        <w:t>c,w,u</w:t>
      </w:r>
      <w:proofErr w:type="spellEnd"/>
      <w:r>
        <w:rPr>
          <w:rFonts w:asciiTheme="minorHAnsi" w:hAnsiTheme="minorHAnsi" w:cs="Times New Roman"/>
        </w:rPr>
        <w:t>.</w:t>
      </w:r>
    </w:p>
    <w:p w14:paraId="2B436316" w14:textId="77777777" w:rsidR="00C36A6E" w:rsidRDefault="00C36A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0661005E" w14:textId="49DD8AF5" w:rsidR="0061481B" w:rsidRDefault="00437482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5</w:t>
      </w:r>
      <w:r w:rsidR="0061481B">
        <w:rPr>
          <w:rFonts w:asciiTheme="minorHAnsi" w:hAnsiTheme="minorHAnsi" w:cs="Times New Roman"/>
        </w:rPr>
        <w:t>) likwidacja zawilgocenia i jego skutków w modernizowanego energetycznie budynku</w:t>
      </w:r>
      <w:r w:rsidR="0086476E">
        <w:rPr>
          <w:rFonts w:asciiTheme="minorHAnsi" w:hAnsiTheme="minorHAnsi" w:cs="Times New Roman"/>
        </w:rPr>
        <w:t xml:space="preserve"> obejmująca między innymi takie roboty jak: uszczelnianie murów, od wilgoci kapilarnej, odtworzenie izolacji poziomych i pionowych, wykonanie tynków renowacyjnych oraz inne prace związane z usuwaniem wilgoci.</w:t>
      </w:r>
      <w:r w:rsidR="0061481B">
        <w:rPr>
          <w:rFonts w:asciiTheme="minorHAnsi" w:hAnsiTheme="minorHAnsi" w:cs="Times New Roman"/>
        </w:rPr>
        <w:t>;</w:t>
      </w:r>
    </w:p>
    <w:p w14:paraId="533D1364" w14:textId="03B83BC1" w:rsidR="00C36A6E" w:rsidRDefault="00437482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</w:t>
      </w:r>
    </w:p>
    <w:p w14:paraId="64446E78" w14:textId="745BDB2D" w:rsidR="0061481B" w:rsidRDefault="00B468EF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6</w:t>
      </w:r>
      <w:r w:rsidR="0061481B">
        <w:rPr>
          <w:rFonts w:asciiTheme="minorHAnsi" w:hAnsiTheme="minorHAnsi" w:cs="Times New Roman"/>
        </w:rPr>
        <w:t>) wymiana oświetlenia wewnętrznego i zewnętrznego na energooszczędne</w:t>
      </w:r>
      <w:r w:rsidR="0086476E">
        <w:rPr>
          <w:rFonts w:asciiTheme="minorHAnsi" w:hAnsiTheme="minorHAnsi" w:cs="Times New Roman"/>
        </w:rPr>
        <w:t xml:space="preserve"> w szczególności:</w:t>
      </w:r>
    </w:p>
    <w:p w14:paraId="253EE8DF" w14:textId="082B2C92" w:rsidR="0086476E" w:rsidRDefault="008647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a)  wymiana źródeł światła na źródła wysokowydajne – zastosowanie oświetlenia typu LED;</w:t>
      </w:r>
    </w:p>
    <w:p w14:paraId="55DCEE17" w14:textId="77777777" w:rsidR="00670BE0" w:rsidRDefault="0086476E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b) wymianę opraw;</w:t>
      </w:r>
    </w:p>
    <w:p w14:paraId="4C7A322D" w14:textId="17A6DB86" w:rsidR="0086476E" w:rsidRDefault="00B468EF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86476E">
        <w:rPr>
          <w:rFonts w:asciiTheme="minorHAnsi" w:hAnsiTheme="minorHAnsi" w:cs="Times New Roman"/>
        </w:rPr>
        <w:t xml:space="preserve">   c) </w:t>
      </w:r>
      <w:r>
        <w:rPr>
          <w:rFonts w:asciiTheme="minorHAnsi" w:hAnsiTheme="minorHAnsi" w:cs="Times New Roman"/>
        </w:rPr>
        <w:t>wymianę i montaż tablic rozdzielczych;</w:t>
      </w:r>
    </w:p>
    <w:p w14:paraId="65176BB3" w14:textId="599EA6EE" w:rsidR="00B468EF" w:rsidRDefault="00B468EF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d) wymianę źródeł światła zewnętrznego;</w:t>
      </w:r>
    </w:p>
    <w:p w14:paraId="4A0C6C2C" w14:textId="677888B9" w:rsidR="00B468EF" w:rsidRDefault="00B468EF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e) zastosowanie ogniw fotowoltaicznych – system PV;</w:t>
      </w:r>
    </w:p>
    <w:p w14:paraId="667667C9" w14:textId="4262ACA8" w:rsidR="00B468EF" w:rsidRDefault="00B468EF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f) instalacja liczników energii elektrycznej, niezbędnych do prawidłowego prezentowania danych o</w:t>
      </w:r>
      <w:r w:rsidR="00670BE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zużyciu oraz produkcji energii elektrycznej ze źródeł odnawialnych .</w:t>
      </w:r>
    </w:p>
    <w:p w14:paraId="5B6700CC" w14:textId="77777777" w:rsidR="00670BE0" w:rsidRDefault="00670BE0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14:paraId="7AE0F1ED" w14:textId="72D68C9A" w:rsidR="00670BE0" w:rsidRDefault="00B468EF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7</w:t>
      </w:r>
      <w:r w:rsidR="0061481B">
        <w:rPr>
          <w:rFonts w:asciiTheme="minorHAnsi" w:hAnsiTheme="minorHAnsi" w:cs="Times New Roman"/>
        </w:rPr>
        <w:t xml:space="preserve">) </w:t>
      </w:r>
      <w:r w:rsidR="00670BE0">
        <w:rPr>
          <w:rFonts w:asciiTheme="minorHAnsi" w:hAnsiTheme="minorHAnsi" w:cs="Times New Roman"/>
        </w:rPr>
        <w:t>zastosowanie systemów zarządzania energią</w:t>
      </w:r>
      <w:bookmarkStart w:id="0" w:name="_GoBack"/>
      <w:bookmarkEnd w:id="0"/>
      <w:r w:rsidR="00670BE0">
        <w:rPr>
          <w:rFonts w:asciiTheme="minorHAnsi" w:hAnsiTheme="minorHAnsi" w:cs="Times New Roman"/>
        </w:rPr>
        <w:t xml:space="preserve"> w budynku poprzez wyposażenie budynku w system czujników i detektorów oraz jeden , zintegrowany system zarządzania wszystkimi znajdującymi się w budynku instalacjami. System zarządzania energią w budynku musi posiadać funkcjonalność  monitorowania i zarządzania  systemami energetycznymi oraz grzewczymi</w:t>
      </w:r>
      <w:r w:rsidR="00670BE0" w:rsidRPr="00670BE0">
        <w:rPr>
          <w:rFonts w:asciiTheme="minorHAnsi" w:hAnsiTheme="minorHAnsi" w:cs="Times New Roman"/>
        </w:rPr>
        <w:t xml:space="preserve"> </w:t>
      </w:r>
      <w:r w:rsidR="00670BE0">
        <w:rPr>
          <w:rFonts w:asciiTheme="minorHAnsi" w:hAnsiTheme="minorHAnsi" w:cs="Times New Roman"/>
        </w:rPr>
        <w:t>znajdującymi się</w:t>
      </w:r>
      <w:r w:rsidR="00D553E6">
        <w:rPr>
          <w:rFonts w:asciiTheme="minorHAnsi" w:hAnsiTheme="minorHAnsi" w:cs="Times New Roman"/>
        </w:rPr>
        <w:t xml:space="preserve"> w</w:t>
      </w:r>
      <w:r w:rsidR="00670BE0">
        <w:rPr>
          <w:rFonts w:asciiTheme="minorHAnsi" w:hAnsiTheme="minorHAnsi" w:cs="Times New Roman"/>
        </w:rPr>
        <w:t xml:space="preserve"> budynku, gromadząc  informacje z czujników, ciepłomierzy, wodomierzy oraz sterowników urządzeń,</w:t>
      </w:r>
      <w:r w:rsidR="00670BE0" w:rsidRPr="00670BE0">
        <w:rPr>
          <w:rFonts w:asciiTheme="minorHAnsi" w:hAnsiTheme="minorHAnsi" w:cs="Times New Roman"/>
        </w:rPr>
        <w:t xml:space="preserve"> </w:t>
      </w:r>
      <w:r w:rsidR="00670BE0">
        <w:rPr>
          <w:rFonts w:asciiTheme="minorHAnsi" w:hAnsiTheme="minorHAnsi" w:cs="Times New Roman"/>
        </w:rPr>
        <w:t>pozwalając na reagowanie w czasie rzeczywistym na zmianę warunków zewnętrznych i wewnętrznych w celu optymalizacji zużycia energii cieplnej i energetycznej budynku.</w:t>
      </w:r>
    </w:p>
    <w:p w14:paraId="3E80CF5E" w14:textId="77777777" w:rsidR="00670BE0" w:rsidRDefault="00670BE0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37498339" w14:textId="6FBCF970" w:rsidR="001D5739" w:rsidRDefault="001D5739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8) wykonanie</w:t>
      </w:r>
      <w:r w:rsidR="009545A2">
        <w:rPr>
          <w:rFonts w:asciiTheme="minorHAnsi" w:hAnsiTheme="minorHAnsi" w:cs="Times New Roman"/>
        </w:rPr>
        <w:t xml:space="preserve"> wszelkich</w:t>
      </w:r>
      <w:r>
        <w:rPr>
          <w:rFonts w:asciiTheme="minorHAnsi" w:hAnsiTheme="minorHAnsi" w:cs="Times New Roman"/>
        </w:rPr>
        <w:t xml:space="preserve"> robót towarzyszących w szczególności:</w:t>
      </w:r>
    </w:p>
    <w:p w14:paraId="25C78858" w14:textId="77777777" w:rsidR="001D5739" w:rsidRDefault="001D5739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a) wymianę urządzeń energii  pomocniczej na energooszczędne (pompy obiegowe, zasilacze, napędy);</w:t>
      </w:r>
    </w:p>
    <w:p w14:paraId="4222AB31" w14:textId="77777777" w:rsidR="001D5739" w:rsidRDefault="001D5739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b) wymianę urządzeń elektrycznych wpływających na bilans energetyczny budynku na urządzenia nowszej generacji, zużywające mniej energii;</w:t>
      </w:r>
    </w:p>
    <w:p w14:paraId="3FD5F70A" w14:textId="77777777" w:rsidR="009545A2" w:rsidRDefault="001D5739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c) wszelkie roboty wykończeniowe związane z wymianą okien i drzwi oraz  wymianą instalacji</w:t>
      </w:r>
      <w:r w:rsidR="009545A2">
        <w:rPr>
          <w:rFonts w:asciiTheme="minorHAnsi" w:hAnsiTheme="minorHAnsi" w:cs="Times New Roman"/>
        </w:rPr>
        <w:t>.</w:t>
      </w:r>
    </w:p>
    <w:p w14:paraId="72311ED6" w14:textId="0E73136D" w:rsidR="001D5739" w:rsidRDefault="001D5739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</w:t>
      </w:r>
    </w:p>
    <w:p w14:paraId="25FF4F4F" w14:textId="032CB884" w:rsidR="0061481B" w:rsidRDefault="00670BE0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4. W</w:t>
      </w:r>
      <w:r w:rsidR="0061481B">
        <w:rPr>
          <w:rFonts w:asciiTheme="minorHAnsi" w:hAnsiTheme="minorHAnsi" w:cs="Times New Roman"/>
        </w:rPr>
        <w:t>ykonanie audytu  energetycznego oraz audytu efektywności energetycznej;</w:t>
      </w:r>
    </w:p>
    <w:p w14:paraId="2B9C1B53" w14:textId="77777777" w:rsidR="00B468EF" w:rsidRDefault="00B468EF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08D437FE" w14:textId="08B8C844" w:rsidR="00232DA7" w:rsidRDefault="00670BE0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5. P</w:t>
      </w:r>
      <w:r w:rsidR="0061481B">
        <w:rPr>
          <w:rFonts w:asciiTheme="minorHAnsi" w:hAnsiTheme="minorHAnsi" w:cs="Times New Roman"/>
        </w:rPr>
        <w:t>rzygotowanie programu funkcjonalno – użytkowe</w:t>
      </w:r>
      <w:r w:rsidR="00334258">
        <w:rPr>
          <w:rFonts w:asciiTheme="minorHAnsi" w:hAnsiTheme="minorHAnsi" w:cs="Times New Roman"/>
        </w:rPr>
        <w:t>go</w:t>
      </w:r>
      <w:r w:rsidR="00232DA7">
        <w:rPr>
          <w:rFonts w:asciiTheme="minorHAnsi" w:hAnsiTheme="minorHAnsi" w:cs="Times New Roman"/>
        </w:rPr>
        <w:t>;</w:t>
      </w:r>
    </w:p>
    <w:p w14:paraId="1ED0FBD9" w14:textId="77777777" w:rsidR="00B468EF" w:rsidRDefault="00B468EF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</w:p>
    <w:p w14:paraId="372D3202" w14:textId="52C2837B" w:rsidR="00232DA7" w:rsidRDefault="00670BE0" w:rsidP="009545A2">
      <w:pPr>
        <w:pStyle w:val="Tekstpodstawowy"/>
        <w:spacing w:before="16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6. W</w:t>
      </w:r>
      <w:r w:rsidR="00232DA7">
        <w:rPr>
          <w:rFonts w:asciiTheme="minorHAnsi" w:hAnsiTheme="minorHAnsi" w:cs="Times New Roman"/>
        </w:rPr>
        <w:t>ykonanie ekspertyz technicznych jeżeli będą niezbędne;</w:t>
      </w:r>
    </w:p>
    <w:p w14:paraId="0BA85EC4" w14:textId="77777777" w:rsidR="0061481B" w:rsidRPr="005A599F" w:rsidRDefault="0061481B" w:rsidP="0061481B">
      <w:pPr>
        <w:pStyle w:val="Tekstpodstawowy"/>
        <w:spacing w:before="16"/>
        <w:ind w:left="284"/>
        <w:rPr>
          <w:rFonts w:asciiTheme="minorHAnsi" w:hAnsiTheme="minorHAnsi" w:cs="Times New Roman"/>
        </w:rPr>
      </w:pPr>
    </w:p>
    <w:p w14:paraId="19493770" w14:textId="6F8F5E1E" w:rsidR="00BB7856" w:rsidRPr="00BB7856" w:rsidRDefault="00BB7856" w:rsidP="00BB7856">
      <w:pPr>
        <w:pStyle w:val="Tekstpodstawowy"/>
        <w:spacing w:before="16"/>
        <w:ind w:left="720"/>
        <w:rPr>
          <w:rFonts w:asciiTheme="minorHAnsi" w:hAnsiTheme="minorHAnsi" w:cs="Times New Roman"/>
        </w:rPr>
      </w:pPr>
    </w:p>
    <w:p w14:paraId="011CB971" w14:textId="77777777" w:rsidR="00092367" w:rsidRDefault="00092367"/>
    <w:sectPr w:rsidR="00092367" w:rsidSect="00437482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1798"/>
    <w:multiLevelType w:val="hybridMultilevel"/>
    <w:tmpl w:val="BB6E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74F2"/>
    <w:multiLevelType w:val="hybridMultilevel"/>
    <w:tmpl w:val="795C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700"/>
    <w:rsid w:val="00027700"/>
    <w:rsid w:val="00092367"/>
    <w:rsid w:val="001D5739"/>
    <w:rsid w:val="00232DA7"/>
    <w:rsid w:val="00334258"/>
    <w:rsid w:val="00437482"/>
    <w:rsid w:val="005A599F"/>
    <w:rsid w:val="005B5D93"/>
    <w:rsid w:val="0061481B"/>
    <w:rsid w:val="00645F86"/>
    <w:rsid w:val="0065595F"/>
    <w:rsid w:val="00670BE0"/>
    <w:rsid w:val="00790CAE"/>
    <w:rsid w:val="0086476E"/>
    <w:rsid w:val="009545A2"/>
    <w:rsid w:val="00966B07"/>
    <w:rsid w:val="00B468EF"/>
    <w:rsid w:val="00B84CAF"/>
    <w:rsid w:val="00BB7856"/>
    <w:rsid w:val="00BF2B72"/>
    <w:rsid w:val="00C36A6E"/>
    <w:rsid w:val="00C444A8"/>
    <w:rsid w:val="00D30713"/>
    <w:rsid w:val="00D553E6"/>
    <w:rsid w:val="00E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C190"/>
  <w15:docId w15:val="{2D55CF37-2B51-4F2E-B0F4-526D6B26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B7856"/>
    <w:pPr>
      <w:widowControl w:val="0"/>
      <w:autoSpaceDE w:val="0"/>
      <w:autoSpaceDN w:val="0"/>
      <w:spacing w:line="240" w:lineRule="auto"/>
      <w:ind w:left="0" w:firstLine="0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B7856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4776-DE90-4338-9615-6D343A81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Nowak</dc:creator>
  <cp:lastModifiedBy>Krystyna Nowak</cp:lastModifiedBy>
  <cp:revision>7</cp:revision>
  <cp:lastPrinted>2019-09-04T06:38:00Z</cp:lastPrinted>
  <dcterms:created xsi:type="dcterms:W3CDTF">2019-09-03T11:35:00Z</dcterms:created>
  <dcterms:modified xsi:type="dcterms:W3CDTF">2019-09-04T06:40:00Z</dcterms:modified>
</cp:coreProperties>
</file>