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A7" w:rsidRPr="00A65C3F" w:rsidRDefault="007D13A7" w:rsidP="00A65C3F">
      <w:pPr>
        <w:spacing w:line="360" w:lineRule="auto"/>
        <w:ind w:left="0" w:firstLine="0"/>
        <w:rPr>
          <w:rFonts w:ascii="Times New Roman" w:hAnsi="Times New Roman" w:cs="Times New Roman"/>
          <w:sz w:val="24"/>
          <w:szCs w:val="24"/>
          <w:lang w:eastAsia="pl-PL"/>
        </w:rPr>
      </w:pPr>
      <w:r w:rsidRPr="00A65C3F">
        <w:rPr>
          <w:rFonts w:ascii="Times New Roman" w:hAnsi="Times New Roman" w:cs="Times New Roman"/>
          <w:sz w:val="24"/>
          <w:szCs w:val="24"/>
          <w:lang w:eastAsia="pl-PL"/>
        </w:rPr>
        <w:t xml:space="preserve">Ogłoszenie nr 540199064-N-2019 z dnia 20-09-2019 r. </w:t>
      </w:r>
    </w:p>
    <w:p w:rsidR="007D13A7" w:rsidRPr="00A65C3F" w:rsidRDefault="007D13A7" w:rsidP="00A65C3F">
      <w:pPr>
        <w:spacing w:line="360" w:lineRule="auto"/>
        <w:ind w:left="0" w:firstLine="0"/>
        <w:jc w:val="center"/>
        <w:rPr>
          <w:rFonts w:ascii="Times New Roman" w:hAnsi="Times New Roman" w:cs="Times New Roman"/>
          <w:sz w:val="24"/>
          <w:szCs w:val="24"/>
          <w:lang w:eastAsia="pl-PL"/>
        </w:rPr>
      </w:pPr>
      <w:r w:rsidRPr="00A65C3F">
        <w:rPr>
          <w:rFonts w:ascii="Times New Roman" w:hAnsi="Times New Roman" w:cs="Times New Roman"/>
          <w:sz w:val="24"/>
          <w:szCs w:val="24"/>
          <w:lang w:eastAsia="pl-PL"/>
        </w:rPr>
        <w:t>Brzesko:</w:t>
      </w:r>
      <w:r w:rsidRPr="00A65C3F">
        <w:rPr>
          <w:rFonts w:ascii="Times New Roman" w:hAnsi="Times New Roman" w:cs="Times New Roman"/>
          <w:sz w:val="24"/>
          <w:szCs w:val="24"/>
          <w:lang w:eastAsia="pl-PL"/>
        </w:rPr>
        <w:br/>
        <w:t xml:space="preserve">OGŁOSZENIE O ZMIANIE OGŁOSZENIA </w:t>
      </w:r>
    </w:p>
    <w:p w:rsidR="007D13A7" w:rsidRPr="00A65C3F" w:rsidRDefault="007D13A7" w:rsidP="00A65C3F">
      <w:pPr>
        <w:spacing w:line="240" w:lineRule="auto"/>
        <w:ind w:left="0" w:firstLine="0"/>
        <w:rPr>
          <w:rFonts w:ascii="Times New Roman" w:hAnsi="Times New Roman" w:cs="Times New Roman"/>
          <w:sz w:val="24"/>
          <w:szCs w:val="24"/>
          <w:lang w:eastAsia="pl-PL"/>
        </w:rPr>
      </w:pPr>
      <w:r w:rsidRPr="00A65C3F">
        <w:rPr>
          <w:rFonts w:ascii="Times New Roman" w:hAnsi="Times New Roman" w:cs="Times New Roman"/>
          <w:b/>
          <w:bCs/>
          <w:sz w:val="24"/>
          <w:szCs w:val="24"/>
          <w:lang w:eastAsia="pl-PL"/>
        </w:rPr>
        <w:t>OGŁOSZENIE DOTYCZY:</w:t>
      </w:r>
      <w:r w:rsidRPr="00A65C3F">
        <w:rPr>
          <w:rFonts w:ascii="Times New Roman" w:hAnsi="Times New Roman" w:cs="Times New Roman"/>
          <w:sz w:val="24"/>
          <w:szCs w:val="24"/>
          <w:lang w:eastAsia="pl-PL"/>
        </w:rPr>
        <w:t xml:space="preserve"> </w:t>
      </w:r>
    </w:p>
    <w:p w:rsidR="007D13A7" w:rsidRPr="00A65C3F" w:rsidRDefault="007D13A7" w:rsidP="00A65C3F">
      <w:pPr>
        <w:spacing w:line="240" w:lineRule="auto"/>
        <w:ind w:left="0" w:firstLine="0"/>
        <w:rPr>
          <w:rFonts w:ascii="Times New Roman" w:hAnsi="Times New Roman" w:cs="Times New Roman"/>
          <w:sz w:val="24"/>
          <w:szCs w:val="24"/>
          <w:lang w:eastAsia="pl-PL"/>
        </w:rPr>
      </w:pPr>
      <w:r w:rsidRPr="00A65C3F">
        <w:rPr>
          <w:rFonts w:ascii="Times New Roman" w:hAnsi="Times New Roman" w:cs="Times New Roman"/>
          <w:sz w:val="24"/>
          <w:szCs w:val="24"/>
          <w:lang w:eastAsia="pl-PL"/>
        </w:rPr>
        <w:t xml:space="preserve">Ogłoszenia o zamówieniu </w:t>
      </w:r>
    </w:p>
    <w:p w:rsidR="007D13A7" w:rsidRPr="00A65C3F" w:rsidRDefault="007D13A7" w:rsidP="00A65C3F">
      <w:pPr>
        <w:spacing w:line="240" w:lineRule="auto"/>
        <w:ind w:left="0" w:firstLine="0"/>
        <w:rPr>
          <w:rFonts w:ascii="Times New Roman" w:hAnsi="Times New Roman" w:cs="Times New Roman"/>
          <w:sz w:val="24"/>
          <w:szCs w:val="24"/>
          <w:lang w:eastAsia="pl-PL"/>
        </w:rPr>
      </w:pPr>
      <w:r w:rsidRPr="00A65C3F">
        <w:rPr>
          <w:rFonts w:ascii="Times New Roman" w:hAnsi="Times New Roman" w:cs="Times New Roman"/>
          <w:sz w:val="24"/>
          <w:szCs w:val="24"/>
          <w:u w:val="single"/>
          <w:lang w:eastAsia="pl-PL"/>
        </w:rPr>
        <w:t>INFORMACJE O ZMIENIANYM OGŁOSZENIU</w:t>
      </w:r>
      <w:r w:rsidRPr="00A65C3F">
        <w:rPr>
          <w:rFonts w:ascii="Times New Roman" w:hAnsi="Times New Roman" w:cs="Times New Roman"/>
          <w:sz w:val="24"/>
          <w:szCs w:val="24"/>
          <w:lang w:eastAsia="pl-PL"/>
        </w:rPr>
        <w:t xml:space="preserve"> </w:t>
      </w:r>
    </w:p>
    <w:p w:rsidR="007D13A7" w:rsidRPr="00A65C3F" w:rsidRDefault="007D13A7" w:rsidP="00A65C3F">
      <w:pPr>
        <w:spacing w:line="240" w:lineRule="auto"/>
        <w:ind w:left="0" w:firstLine="0"/>
        <w:rPr>
          <w:rFonts w:ascii="Times New Roman" w:hAnsi="Times New Roman" w:cs="Times New Roman"/>
          <w:sz w:val="24"/>
          <w:szCs w:val="24"/>
          <w:lang w:eastAsia="pl-PL"/>
        </w:rPr>
      </w:pPr>
      <w:r w:rsidRPr="00A65C3F">
        <w:rPr>
          <w:rFonts w:ascii="Times New Roman" w:hAnsi="Times New Roman" w:cs="Times New Roman"/>
          <w:b/>
          <w:bCs/>
          <w:sz w:val="24"/>
          <w:szCs w:val="24"/>
          <w:lang w:eastAsia="pl-PL"/>
        </w:rPr>
        <w:t xml:space="preserve">Numer: </w:t>
      </w:r>
      <w:r w:rsidRPr="00A65C3F">
        <w:rPr>
          <w:rFonts w:ascii="Times New Roman" w:hAnsi="Times New Roman" w:cs="Times New Roman"/>
          <w:sz w:val="24"/>
          <w:szCs w:val="24"/>
          <w:lang w:eastAsia="pl-PL"/>
        </w:rPr>
        <w:t xml:space="preserve">598446-N-2019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Data: </w:t>
      </w:r>
      <w:r w:rsidRPr="00A65C3F">
        <w:rPr>
          <w:rFonts w:ascii="Times New Roman" w:hAnsi="Times New Roman" w:cs="Times New Roman"/>
          <w:sz w:val="24"/>
          <w:szCs w:val="24"/>
          <w:lang w:eastAsia="pl-PL"/>
        </w:rPr>
        <w:t xml:space="preserve">2019-09-17 </w:t>
      </w:r>
    </w:p>
    <w:p w:rsidR="007D13A7" w:rsidRPr="00A65C3F" w:rsidRDefault="007D13A7" w:rsidP="00A65C3F">
      <w:pPr>
        <w:spacing w:line="240" w:lineRule="auto"/>
        <w:ind w:left="0" w:firstLine="0"/>
        <w:rPr>
          <w:rFonts w:ascii="Times New Roman" w:hAnsi="Times New Roman" w:cs="Times New Roman"/>
          <w:sz w:val="24"/>
          <w:szCs w:val="24"/>
          <w:lang w:eastAsia="pl-PL"/>
        </w:rPr>
      </w:pPr>
      <w:r w:rsidRPr="00A65C3F">
        <w:rPr>
          <w:rFonts w:ascii="Times New Roman" w:hAnsi="Times New Roman" w:cs="Times New Roman"/>
          <w:sz w:val="24"/>
          <w:szCs w:val="24"/>
          <w:u w:val="single"/>
          <w:lang w:eastAsia="pl-PL"/>
        </w:rPr>
        <w:t>SEKCJA I: ZAMAWIAJĄCY</w:t>
      </w:r>
      <w:r w:rsidRPr="00A65C3F">
        <w:rPr>
          <w:rFonts w:ascii="Times New Roman" w:hAnsi="Times New Roman" w:cs="Times New Roman"/>
          <w:sz w:val="24"/>
          <w:szCs w:val="24"/>
          <w:lang w:eastAsia="pl-PL"/>
        </w:rPr>
        <w:t xml:space="preserve"> </w:t>
      </w:r>
    </w:p>
    <w:p w:rsidR="007D13A7" w:rsidRPr="00A65C3F" w:rsidRDefault="007D13A7" w:rsidP="00A65C3F">
      <w:pPr>
        <w:spacing w:line="240" w:lineRule="auto"/>
        <w:ind w:left="0" w:firstLine="0"/>
        <w:rPr>
          <w:rFonts w:ascii="Times New Roman" w:hAnsi="Times New Roman" w:cs="Times New Roman"/>
          <w:sz w:val="24"/>
          <w:szCs w:val="24"/>
          <w:lang w:eastAsia="pl-PL"/>
        </w:rPr>
      </w:pPr>
      <w:r w:rsidRPr="00A65C3F">
        <w:rPr>
          <w:rFonts w:ascii="Times New Roman" w:hAnsi="Times New Roman" w:cs="Times New Roman"/>
          <w:sz w:val="24"/>
          <w:szCs w:val="24"/>
          <w:lang w:eastAsia="pl-PL"/>
        </w:rPr>
        <w:t xml:space="preserve">Samodzielny Publiczny Zespół Opieki Zdrowotnej, Krajowy numer identyfikacyjny 00000000000000, ul. ul. Kościuszki  68, 32-800  Brzesko, woj. małopolskie, państwo Polska, tel. , e-mail ZOZ.brzesko@pro.onet.pl., faks 146 621 155. </w:t>
      </w:r>
      <w:r w:rsidRPr="00A65C3F">
        <w:rPr>
          <w:rFonts w:ascii="Times New Roman" w:hAnsi="Times New Roman" w:cs="Times New Roman"/>
          <w:sz w:val="24"/>
          <w:szCs w:val="24"/>
          <w:lang w:eastAsia="pl-PL"/>
        </w:rPr>
        <w:br/>
        <w:t xml:space="preserve">Adres strony internetowej (url): www.spzoz-brzesko.pl </w:t>
      </w:r>
    </w:p>
    <w:p w:rsidR="007D13A7" w:rsidRPr="00A65C3F" w:rsidRDefault="007D13A7" w:rsidP="00A65C3F">
      <w:pPr>
        <w:spacing w:line="240" w:lineRule="auto"/>
        <w:ind w:left="0" w:firstLine="0"/>
        <w:rPr>
          <w:rFonts w:ascii="Times New Roman" w:hAnsi="Times New Roman" w:cs="Times New Roman"/>
          <w:sz w:val="24"/>
          <w:szCs w:val="24"/>
          <w:lang w:eastAsia="pl-PL"/>
        </w:rPr>
      </w:pPr>
      <w:r w:rsidRPr="00A65C3F">
        <w:rPr>
          <w:rFonts w:ascii="Times New Roman" w:hAnsi="Times New Roman" w:cs="Times New Roman"/>
          <w:sz w:val="24"/>
          <w:szCs w:val="24"/>
          <w:u w:val="single"/>
          <w:lang w:eastAsia="pl-PL"/>
        </w:rPr>
        <w:t xml:space="preserve">SEKCJA II: ZMIANY W OGŁOSZENIU </w:t>
      </w:r>
    </w:p>
    <w:p w:rsidR="007D13A7" w:rsidRPr="00A65C3F" w:rsidRDefault="007D13A7" w:rsidP="00A65C3F">
      <w:pPr>
        <w:spacing w:line="240" w:lineRule="auto"/>
        <w:ind w:left="0" w:firstLine="0"/>
        <w:rPr>
          <w:rFonts w:ascii="Times New Roman" w:hAnsi="Times New Roman" w:cs="Times New Roman"/>
          <w:sz w:val="24"/>
          <w:szCs w:val="24"/>
          <w:lang w:eastAsia="pl-PL"/>
        </w:rPr>
      </w:pPr>
      <w:r w:rsidRPr="00A65C3F">
        <w:rPr>
          <w:rFonts w:ascii="Times New Roman" w:hAnsi="Times New Roman" w:cs="Times New Roman"/>
          <w:b/>
          <w:bCs/>
          <w:sz w:val="24"/>
          <w:szCs w:val="24"/>
          <w:lang w:eastAsia="pl-PL"/>
        </w:rPr>
        <w:t>II.1) Tekst, który należy zmienić:</w:t>
      </w:r>
      <w:r w:rsidRPr="00A65C3F">
        <w:rPr>
          <w:rFonts w:ascii="Times New Roman" w:hAnsi="Times New Roman" w:cs="Times New Roman"/>
          <w:sz w:val="24"/>
          <w:szCs w:val="24"/>
          <w:lang w:eastAsia="pl-PL"/>
        </w:rPr>
        <w:t xml:space="preserve"> </w:t>
      </w:r>
    </w:p>
    <w:p w:rsidR="007D13A7" w:rsidRPr="00A65C3F" w:rsidRDefault="007D13A7" w:rsidP="00A65C3F">
      <w:pPr>
        <w:spacing w:after="240" w:line="240" w:lineRule="auto"/>
        <w:ind w:left="0" w:firstLine="0"/>
        <w:rPr>
          <w:rFonts w:ascii="Times New Roman" w:hAnsi="Times New Roman" w:cs="Times New Roman"/>
          <w:sz w:val="24"/>
          <w:szCs w:val="24"/>
          <w:lang w:eastAsia="pl-PL"/>
        </w:rPr>
      </w:pPr>
      <w:r w:rsidRPr="00A65C3F">
        <w:rPr>
          <w:rFonts w:ascii="Times New Roman" w:hAnsi="Times New Roman" w:cs="Times New Roman"/>
          <w:b/>
          <w:bCs/>
          <w:sz w:val="24"/>
          <w:szCs w:val="24"/>
          <w:lang w:eastAsia="pl-PL"/>
        </w:rPr>
        <w:t>Miejsce, w którym znajduje się zmieniany tekst:</w:t>
      </w:r>
      <w:r w:rsidRPr="00A65C3F">
        <w:rPr>
          <w:rFonts w:ascii="Times New Roman" w:hAnsi="Times New Roman" w:cs="Times New Roman"/>
          <w:sz w:val="24"/>
          <w:szCs w:val="24"/>
          <w:lang w:eastAsia="pl-PL"/>
        </w:rPr>
        <w:t xml:space="preserv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I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jest: </w:t>
      </w:r>
      <w:r w:rsidRPr="00A65C3F">
        <w:rPr>
          <w:rFonts w:ascii="Times New Roman" w:hAnsi="Times New Roman" w:cs="Times New Roman"/>
          <w:sz w:val="24"/>
          <w:szCs w:val="24"/>
          <w:lang w:eastAsia="pl-PL"/>
        </w:rPr>
        <w:t xml:space="preserve">Postępowanie przeprowadza podmiot, któremu zamawiający powierzył/ powierzyli prowadzenie postępowania - NIE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powinno być: </w:t>
      </w:r>
      <w:r w:rsidRPr="00A65C3F">
        <w:rPr>
          <w:rFonts w:ascii="Times New Roman" w:hAnsi="Times New Roman" w:cs="Times New Roman"/>
          <w:sz w:val="24"/>
          <w:szCs w:val="24"/>
          <w:lang w:eastAsia="pl-PL"/>
        </w:rPr>
        <w:t xml:space="preserve">Postępowanie przeprowadza podmiot, któremu zamawiający powierzył/ powierzyli prowadzenie postępowania - TAK DB PATRON ul. Grunwaldzka 10, 33-300 Nowy Sącz, Artur Małek, tel. (18) 547 37 87, e-mail: amalek@dbpatron.pl </w:t>
      </w:r>
      <w:r w:rsidRPr="00A65C3F">
        <w:rPr>
          <w:rFonts w:ascii="Times New Roman" w:hAnsi="Times New Roman" w:cs="Times New Roman"/>
          <w:sz w:val="24"/>
          <w:szCs w:val="24"/>
          <w:lang w:eastAsia="pl-PL"/>
        </w:rPr>
        <w:br/>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Miejsce, w którym znajduje się zmieniany tekst:</w:t>
      </w:r>
      <w:r w:rsidRPr="00A65C3F">
        <w:rPr>
          <w:rFonts w:ascii="Times New Roman" w:hAnsi="Times New Roman" w:cs="Times New Roman"/>
          <w:sz w:val="24"/>
          <w:szCs w:val="24"/>
          <w:lang w:eastAsia="pl-PL"/>
        </w:rPr>
        <w:t xml:space="preserv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I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t xml:space="preserve">1.4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jest: </w:t>
      </w:r>
      <w:r w:rsidRPr="00A65C3F">
        <w:rPr>
          <w:rFonts w:ascii="Times New Roman" w:hAnsi="Times New Roman" w:cs="Times New Roman"/>
          <w:sz w:val="24"/>
          <w:szCs w:val="24"/>
          <w:lang w:eastAsia="pl-PL"/>
        </w:rPr>
        <w:t xml:space="preserve">Wymagane jest przesłanie ofert lub wniosków o dopuszczenie do udziału w postępowaniu w inny sposób- NIE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powinno być: </w:t>
      </w:r>
      <w:r w:rsidRPr="00A65C3F">
        <w:rPr>
          <w:rFonts w:ascii="Times New Roman" w:hAnsi="Times New Roman" w:cs="Times New Roman"/>
          <w:sz w:val="24"/>
          <w:szCs w:val="24"/>
          <w:lang w:eastAsia="pl-PL"/>
        </w:rPr>
        <w:t xml:space="preserve">Wymagane jest przesłanie ofert lub wniosków o dopuszczenie do udziału w postępowaniu w inny sposób- TAK Pocztą, kurierem lub dostarczyć osobiście na adres: DB PATRON ul. Grunwaldzka 10, 33-300 Nowy Sącz </w:t>
      </w:r>
      <w:r w:rsidRPr="00A65C3F">
        <w:rPr>
          <w:rFonts w:ascii="Times New Roman" w:hAnsi="Times New Roman" w:cs="Times New Roman"/>
          <w:sz w:val="24"/>
          <w:szCs w:val="24"/>
          <w:lang w:eastAsia="pl-PL"/>
        </w:rPr>
        <w:br/>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Miejsce, w którym znajduje się zmieniany tekst:</w:t>
      </w:r>
      <w:r w:rsidRPr="00A65C3F">
        <w:rPr>
          <w:rFonts w:ascii="Times New Roman" w:hAnsi="Times New Roman" w:cs="Times New Roman"/>
          <w:sz w:val="24"/>
          <w:szCs w:val="24"/>
          <w:lang w:eastAsia="pl-PL"/>
        </w:rPr>
        <w:t xml:space="preserv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II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t xml:space="preserve">II.3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jest: </w:t>
      </w:r>
      <w:r w:rsidRPr="00A65C3F">
        <w:rPr>
          <w:rFonts w:ascii="Times New Roman" w:hAnsi="Times New Roman" w:cs="Times New Roman"/>
          <w:sz w:val="24"/>
          <w:szCs w:val="24"/>
          <w:lang w:eastAsia="pl-PL"/>
        </w:rPr>
        <w:t xml:space="preserve">Zamawiający zastrzega sobie prawo do udzielenia łącznie następujących części lub grup części: Maksymalna liczba części zamówienia, na które może zostać udzielone zamówienie jednemu wykonawcy: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powinno być: </w:t>
      </w:r>
      <w:r w:rsidRPr="00A65C3F">
        <w:rPr>
          <w:rFonts w:ascii="Times New Roman" w:hAnsi="Times New Roman" w:cs="Times New Roman"/>
          <w:sz w:val="24"/>
          <w:szCs w:val="24"/>
          <w:lang w:eastAsia="pl-PL"/>
        </w:rPr>
        <w:t xml:space="preserve">Zamawiający zastrzega sobie prawo do udzielenia łącznie następujących części lub grup części:Zmawiający nie określa liczby części, na które wykonawca może złożyć ofertę. Maksymalna liczba części zamówienia, na które może zostać udzielone zamówienie jednemu wykonawcy: Zamawiający nie określa maksymalnej liczby części, na które zamówienie może został udzielone temu samemu wykonawcy. </w:t>
      </w:r>
      <w:r w:rsidRPr="00A65C3F">
        <w:rPr>
          <w:rFonts w:ascii="Times New Roman" w:hAnsi="Times New Roman" w:cs="Times New Roman"/>
          <w:sz w:val="24"/>
          <w:szCs w:val="24"/>
          <w:lang w:eastAsia="pl-PL"/>
        </w:rPr>
        <w:br/>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Miejsce, w którym znajduje się zmieniany tekst:</w:t>
      </w:r>
      <w:r w:rsidRPr="00A65C3F">
        <w:rPr>
          <w:rFonts w:ascii="Times New Roman" w:hAnsi="Times New Roman" w:cs="Times New Roman"/>
          <w:sz w:val="24"/>
          <w:szCs w:val="24"/>
          <w:lang w:eastAsia="pl-PL"/>
        </w:rPr>
        <w:t xml:space="preserv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II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t xml:space="preserve">II.7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jest: </w:t>
      </w:r>
      <w:r w:rsidRPr="00A65C3F">
        <w:rPr>
          <w:rFonts w:ascii="Times New Roman" w:hAnsi="Times New Roman" w:cs="Times New Roman"/>
          <w:sz w:val="24"/>
          <w:szCs w:val="24"/>
          <w:lang w:eastAsia="pl-PL"/>
        </w:rPr>
        <w:t xml:space="preserve">Czy przewiduje się udzielenie zamówień, o których mowa w art.67 ust.1 pkt 6 i 7 lub w art.134 ust.6 pkt 3 ustaway Pzp. - NIE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powinno być: </w:t>
      </w:r>
      <w:r w:rsidRPr="00A65C3F">
        <w:rPr>
          <w:rFonts w:ascii="Times New Roman" w:hAnsi="Times New Roman" w:cs="Times New Roman"/>
          <w:sz w:val="24"/>
          <w:szCs w:val="24"/>
          <w:lang w:eastAsia="pl-PL"/>
        </w:rPr>
        <w:t xml:space="preserve">Czy przewiduje się udzielenie zamówień, o których mowa w art.67 ust.1 pkt 6 i 7 lub w art.134 ust.6 pkt 3 ustawy Pzp. - TAK Zamawiający przewiduje możliwość udzielenia zamówień, o których mowa w art. 67 ust. 1 pkt. 6 ustawy Pzp. polegających na powtórzeniu usług podobnych do zamówienia podstawowego, zgodnych z przedmiotem zamówienia podstawowego. Jako ewentualny zakres usług świadczonych w ramach tych zamówień, zamawiający wskazuje usługi ubezpieczeniowe analogiczne jak dla zamówienia podstawowego tj. ubezpieczenie odpowiedzialności cywilnej, ubezpieczenie mienia, ubezpieczenie sprzętu elektronicznego od wszystkich ryzyk, oraz ubezpieczenie komunikacyjne. Jednocześnie zamawiający ustala następujące warunki na jakich zamówienia zostaną udzielone: • łączna wartość zamówień nie przekroczy: o w zakresie ubezpieczenia odpowiedzialności cywilnej - 5 % wartości zamówienia podstawowego, o w zakresie ubezpieczenia mienia, sprzętu elektronicznego od wszystkich ryzyk - 20 % wartości zamówienia podstawowego, o w zakresie ubezpieczenia komunikacyjnego - 20 % od wartości zamówienia podstawowego. Warunki ubezpieczenia będą zgodne z warunkami określonymi w załączniku nr 6 do swiz - Szczegółowy opis i zakres przedmiotu zamówienia. </w:t>
      </w:r>
      <w:r w:rsidRPr="00A65C3F">
        <w:rPr>
          <w:rFonts w:ascii="Times New Roman" w:hAnsi="Times New Roman" w:cs="Times New Roman"/>
          <w:sz w:val="24"/>
          <w:szCs w:val="24"/>
          <w:lang w:eastAsia="pl-PL"/>
        </w:rPr>
        <w:br/>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Miejsce, w którym znajduje się zmieniany tekst:</w:t>
      </w:r>
      <w:r w:rsidRPr="00A65C3F">
        <w:rPr>
          <w:rFonts w:ascii="Times New Roman" w:hAnsi="Times New Roman" w:cs="Times New Roman"/>
          <w:sz w:val="24"/>
          <w:szCs w:val="24"/>
          <w:lang w:eastAsia="pl-PL"/>
        </w:rPr>
        <w:t xml:space="preserv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II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t xml:space="preserve">II.9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jest: </w:t>
      </w:r>
      <w:r w:rsidRPr="00A65C3F">
        <w:rPr>
          <w:rFonts w:ascii="Times New Roman" w:hAnsi="Times New Roman" w:cs="Times New Roman"/>
          <w:sz w:val="24"/>
          <w:szCs w:val="24"/>
          <w:lang w:eastAsia="pl-PL"/>
        </w:rPr>
        <w:t xml:space="preserve">Informacje dodatkowe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powinno być: </w:t>
      </w:r>
      <w:r w:rsidRPr="00A65C3F">
        <w:rPr>
          <w:rFonts w:ascii="Times New Roman" w:hAnsi="Times New Roman" w:cs="Times New Roman"/>
          <w:sz w:val="24"/>
          <w:szCs w:val="24"/>
          <w:lang w:eastAsia="pl-PL"/>
        </w:rPr>
        <w:t xml:space="preserve">Informacje dodatkowe: 5. W zakresie realizacji zamówienia występują czynności, których wykonanie polega na wykonywaniu pracy w sposób określony w art. 22 §1 ustawy z dnia 26 czerwca 1974 r. – Kodeks pracy /tekst jednolity Dz. U. z 2019 r. poz. 1040, ze zmianami/. W związku z powyższym ma zastosowanie art. 29 ust. 3a ustawy Pzp i zamawiający określa w opisie przedmiotu zamówienia wymagania zatrudnienia przez wykonawcę lub podwykonawcę na podstawie umowy o pracę osób wykonujących zamówienie. a. rodzaj czynności niezbędnych do realizacji zamówienia, których dotyczą wymagania zatrudnienia na podstawie umowy o pracę przez wykonawcę lub podwykonawcę osób wykonujących czynności w trakcie realizacji zamówienia: Zamawiający wymaga, aby wykonawca lub podwykonawca przez cały okres realizacji zamówienia zatrudniał na umowę o pracę osobę/osoby wykonującą/wykonujące czynności w zakresie bieżącej obsługi zawartych umów ubezpieczenia. b. sposób dokumentowania zatrudnienia osób, o których mowa w art. 29 ust. 3a ustawy Pzp: Wykonawca w terminie do 7 dni od dnia podpisania umowny na realizację zamówienia dostarczy zamawiającemu wykaz osób, które będą wykonywały opisane powyżej czynności na podstawie umowy o pracę. Wykaz osób musi zawierać informacje jednoznacznie wskazujące osobę pracownika, datę zawarcia umowy o pracę, rodzaj umowy o pracę oraz zakres wykonywanych przez niego czynności. Zatrudnienie powinno trwać minimalnie przez okres wykonywania odpowiednich czynności, o których mowa powyżej; c. uprawnienia zamawiającego w zakresie kontroli spełniania przez wykonawcę lub podwykonawcę wymagań, o których mowa w art. 29 ust. 3a ustawy Pzp oraz sankcje z tytułu niespełnienia tych wymagań: • zamawiający ma prawo w każdym momencie realizacji zamówienia zwrócić się do wykonawcy o przedłożenie aktualnego wykazu osób wykonujących opisane powyżej czynności na podstawie umowy o pracę, natomiast wykonawca ma obowiązek przedłożyć ten wykaz zamawiającemu niezwłocznie, nie później jednak niż w terminie 3 dni od pisemnego wezwania; wykaz powinien zawierać elementy wymienione w lit. b, • w przypadku niespełnienia przez wykonawcę wymogu zatrudnienia na podstawie umowy o pracę osoby/osób wykonującej/-ych wskazane powyżej czynności zamawiający przewiduje sankcję w postaci obowiązku zapłaty przez wykonawcę kary umownej w wysokości 500 zł za każdy dzień niespełnienia tego wymogu, • naruszenie obowiązku udokumentowania zatrudnienia osób wykonujących wymienione powyżej czynności, opisanego w lit. b oraz w lit. c tiret pierwszy traktowane będzie jako niespełnienie przez wykonawcę wymogu zatrudnienia na podstawie umowy o pracę osoby/osób wykonującej/-ych wskazane powyżej czynności, w takiej sytuacji wykonawca zapłaci zamawiającemu karę umowną w wysokości 500 zł za każdy dzień zwłoki w dostarczeniu w/w wykazu. Jeżeli zwłoka przekroczy 10 dni zamawiającemu przysługuje prawo odstąpienia od umowy z winy wykonawcy i prawo do naliczenia kary umownej w wysokości 30% ceny oferty wykonawcy, • w przypadku uzasadnionych wątpliwości co do przestrzegania prawa pracy przez wykonawcę lub podwykonawcę, zamawiający zastrzega sobie prawo zwrócenia się do Państwowej Inspekcji Pracy o przeprowadzenie kontroli w zakresie realizacji przez wykonawcę obowiązku, o którym mowa w pkt 5 rozdziału 3 siwz. </w:t>
      </w:r>
      <w:r w:rsidRPr="00A65C3F">
        <w:rPr>
          <w:rFonts w:ascii="Times New Roman" w:hAnsi="Times New Roman" w:cs="Times New Roman"/>
          <w:sz w:val="24"/>
          <w:szCs w:val="24"/>
          <w:lang w:eastAsia="pl-PL"/>
        </w:rPr>
        <w:br/>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Miejsce, w którym znajduje się zmieniany tekst:</w:t>
      </w:r>
      <w:r w:rsidRPr="00A65C3F">
        <w:rPr>
          <w:rFonts w:ascii="Times New Roman" w:hAnsi="Times New Roman" w:cs="Times New Roman"/>
          <w:sz w:val="24"/>
          <w:szCs w:val="24"/>
          <w:lang w:eastAsia="pl-PL"/>
        </w:rPr>
        <w:t xml:space="preserv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III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t xml:space="preserve">III.1.1)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jest: </w:t>
      </w:r>
      <w:r w:rsidRPr="00A65C3F">
        <w:rPr>
          <w:rFonts w:ascii="Times New Roman" w:hAnsi="Times New Roman" w:cs="Times New Roman"/>
          <w:sz w:val="24"/>
          <w:szCs w:val="24"/>
          <w:lang w:eastAsia="pl-PL"/>
        </w:rPr>
        <w:t xml:space="preserve">W zakresie warunku kompetencji lub uprawnień do prowadzenia określonej działalności zamawiający wymaga by wykonawca posiadał ważne zezwolenie Komisji Nadzoru Finansowego na prowadzenie działalności ubezpieczeniowej w zakresie co najmniej tożsamym z przedmiotem zamówienia, na który składa ofertę. Warunek zostanie spełniony, jeżeli Wykonawca przedłoży odpowiednie oświadczenie, którego wzór stanowi Załącznik nr:2 do SIWZ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powinno być: </w:t>
      </w:r>
      <w:r w:rsidRPr="00A65C3F">
        <w:rPr>
          <w:rFonts w:ascii="Times New Roman" w:hAnsi="Times New Roman" w:cs="Times New Roman"/>
          <w:sz w:val="24"/>
          <w:szCs w:val="24"/>
          <w:lang w:eastAsia="pl-PL"/>
        </w:rPr>
        <w:t xml:space="preserve">W zakresie warunku kompetencji lub uprawnień do prowadzenia określonej działalności zamawiający wymaga by wykonawca posiadał ważne zezwolenie Komisji Nadzoru Finansowego na prowadzenie działalności ubezpieczeniowej w zakresie co najmniej tożsamym z przedmiotem zamówienia, na który składa ofertę. </w:t>
      </w:r>
      <w:r w:rsidRPr="00A65C3F">
        <w:rPr>
          <w:rFonts w:ascii="Times New Roman" w:hAnsi="Times New Roman" w:cs="Times New Roman"/>
          <w:sz w:val="24"/>
          <w:szCs w:val="24"/>
          <w:lang w:eastAsia="pl-PL"/>
        </w:rPr>
        <w:br/>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Miejsce, w którym znajduje się zmieniany tekst:</w:t>
      </w:r>
      <w:r w:rsidRPr="00A65C3F">
        <w:rPr>
          <w:rFonts w:ascii="Times New Roman" w:hAnsi="Times New Roman" w:cs="Times New Roman"/>
          <w:sz w:val="24"/>
          <w:szCs w:val="24"/>
          <w:lang w:eastAsia="pl-PL"/>
        </w:rPr>
        <w:t xml:space="preserv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III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t xml:space="preserve">III.1.3)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jest: </w:t>
      </w:r>
      <w:r w:rsidRPr="00A65C3F">
        <w:rPr>
          <w:rFonts w:ascii="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powinno być: </w:t>
      </w:r>
      <w:r w:rsidRPr="00A65C3F">
        <w:rPr>
          <w:rFonts w:ascii="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 NIE </w:t>
      </w:r>
      <w:r w:rsidRPr="00A65C3F">
        <w:rPr>
          <w:rFonts w:ascii="Times New Roman" w:hAnsi="Times New Roman" w:cs="Times New Roman"/>
          <w:sz w:val="24"/>
          <w:szCs w:val="24"/>
          <w:lang w:eastAsia="pl-PL"/>
        </w:rPr>
        <w:br/>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Miejsce, w którym znajduje się zmieniany tekst:</w:t>
      </w:r>
      <w:r w:rsidRPr="00A65C3F">
        <w:rPr>
          <w:rFonts w:ascii="Times New Roman" w:hAnsi="Times New Roman" w:cs="Times New Roman"/>
          <w:sz w:val="24"/>
          <w:szCs w:val="24"/>
          <w:lang w:eastAsia="pl-PL"/>
        </w:rPr>
        <w:t xml:space="preserv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III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t xml:space="preserve">III.7)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jest: </w:t>
      </w:r>
      <w:r w:rsidRPr="00A65C3F">
        <w:rPr>
          <w:rFonts w:ascii="Times New Roman" w:hAnsi="Times New Roman" w:cs="Times New Roman"/>
          <w:sz w:val="24"/>
          <w:szCs w:val="24"/>
          <w:lang w:eastAsia="pl-PL"/>
        </w:rPr>
        <w:t xml:space="preserve">Inne dokumenty nie wymienione w pkt II.3)-III.6)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powinno być: </w:t>
      </w:r>
      <w:r w:rsidRPr="00A65C3F">
        <w:rPr>
          <w:rFonts w:ascii="Times New Roman" w:hAnsi="Times New Roman" w:cs="Times New Roman"/>
          <w:sz w:val="24"/>
          <w:szCs w:val="24"/>
          <w:lang w:eastAsia="pl-PL"/>
        </w:rPr>
        <w:t xml:space="preserve">Inne dokumenty nie wymienione w pkt II.3)-III.6) 7. Do oferty należy dołączyć pełnomocnictwa dla wszystkich osób podpisujących ofertę lub oświadczenia albo poświadczających za zgodność z oryginałem dokumenty składane wraz z ofertą, potwierdzające prawo do reprezentowania bądź działania w odpowiednim zakresie – jeżeli prawa tego nie można ustalić na podstawie informacji ujawnionych w ogólnie dostępnych rejestrach publicznych. Pełnomocnictwa powinny być złożone w formie pisemnej, w oryginale. W przypadku złożenia kopii pełnomocnictwa musi być ona poświadczona za zgodność z oryginałem przez osobę udzielającą pełnomocnictwa lub notariusza. Wykonawcy mogą wspólnie ubiegać się o udzielenie zamówienia. W przypadku, o którym mowa w ust. 1, wykonawcy ustanawiają pełnomocnika do reprezentowania ich w postępowaniu o udzielenie zamówienia albo reprezentowania w postępowaniu i zawarcia umowy w sprawie zamówienia publicznego. Przepisy dotyczące wykonawcy stosuje się odpowiednio do wykonawców, o których mowa w ust. 1. Jeżeli oferta wykonawców, o których mowa w ust. 1, została wybrana, zamawiający zażąda przed zawarciem umowy w sprawie zamówienia publicznego umowy regulującej współpracę tych wykonawców. </w:t>
      </w:r>
      <w:r w:rsidRPr="00A65C3F">
        <w:rPr>
          <w:rFonts w:ascii="Times New Roman" w:hAnsi="Times New Roman" w:cs="Times New Roman"/>
          <w:sz w:val="24"/>
          <w:szCs w:val="24"/>
          <w:lang w:eastAsia="pl-PL"/>
        </w:rPr>
        <w:br/>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Miejsce, w którym znajduje się zmieniany tekst:</w:t>
      </w:r>
      <w:r w:rsidRPr="00A65C3F">
        <w:rPr>
          <w:rFonts w:ascii="Times New Roman" w:hAnsi="Times New Roman" w:cs="Times New Roman"/>
          <w:sz w:val="24"/>
          <w:szCs w:val="24"/>
          <w:lang w:eastAsia="pl-PL"/>
        </w:rPr>
        <w:t xml:space="preserv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IV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t xml:space="preserve">1.5)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jest: </w:t>
      </w:r>
      <w:r w:rsidRPr="00A65C3F">
        <w:rPr>
          <w:rFonts w:ascii="Times New Roman" w:hAnsi="Times New Roman" w:cs="Times New Roman"/>
          <w:sz w:val="24"/>
          <w:szCs w:val="24"/>
          <w:lang w:eastAsia="pl-PL"/>
        </w:rPr>
        <w:t xml:space="preserve">Dopuszcza się złożenie oferty wariantowej: Złożenie oferty wariantowej dopuszcza się tylko z jednoczesnym złożeniem oferty zasadniczej: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powinno być: </w:t>
      </w:r>
      <w:r w:rsidRPr="00A65C3F">
        <w:rPr>
          <w:rFonts w:ascii="Times New Roman" w:hAnsi="Times New Roman" w:cs="Times New Roman"/>
          <w:sz w:val="24"/>
          <w:szCs w:val="24"/>
          <w:lang w:eastAsia="pl-PL"/>
        </w:rPr>
        <w:t xml:space="preserve">Dopuszcza się złożenie oferty wariantowej:NIE Złożenie oferty wariantowej dopuszcza się tylko z jednoczesnym złożeniem oferty zasadniczej:NIE </w:t>
      </w:r>
      <w:r w:rsidRPr="00A65C3F">
        <w:rPr>
          <w:rFonts w:ascii="Times New Roman" w:hAnsi="Times New Roman" w:cs="Times New Roman"/>
          <w:sz w:val="24"/>
          <w:szCs w:val="24"/>
          <w:lang w:eastAsia="pl-PL"/>
        </w:rPr>
        <w:br/>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Miejsce, w którym znajduje się zmieniany tekst:</w:t>
      </w:r>
      <w:r w:rsidRPr="00A65C3F">
        <w:rPr>
          <w:rFonts w:ascii="Times New Roman" w:hAnsi="Times New Roman" w:cs="Times New Roman"/>
          <w:sz w:val="24"/>
          <w:szCs w:val="24"/>
          <w:lang w:eastAsia="pl-PL"/>
        </w:rPr>
        <w:t xml:space="preserve">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IV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t xml:space="preserve">1.8)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jest: </w:t>
      </w:r>
      <w:r w:rsidRPr="00A65C3F">
        <w:rPr>
          <w:rFonts w:ascii="Times New Roman" w:hAnsi="Times New Roman" w:cs="Times New Roman"/>
          <w:sz w:val="24"/>
          <w:szCs w:val="24"/>
          <w:lang w:eastAsia="pl-PL"/>
        </w:rPr>
        <w:t xml:space="preserve">Przewidziane jest przeprowadzenie aukcji elektronicznej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W ogłoszeniu powinno być: </w:t>
      </w:r>
      <w:r w:rsidRPr="00A65C3F">
        <w:rPr>
          <w:rFonts w:ascii="Times New Roman" w:hAnsi="Times New Roman" w:cs="Times New Roman"/>
          <w:sz w:val="24"/>
          <w:szCs w:val="24"/>
          <w:lang w:eastAsia="pl-PL"/>
        </w:rPr>
        <w:t xml:space="preserve">Przewidziane jest przeprowadzenie aukcji elektronicznej- NIE </w:t>
      </w:r>
    </w:p>
    <w:p w:rsidR="007D13A7" w:rsidRPr="00A65C3F" w:rsidRDefault="007D13A7" w:rsidP="00A65C3F">
      <w:pPr>
        <w:spacing w:line="240" w:lineRule="auto"/>
        <w:ind w:left="0" w:firstLine="0"/>
        <w:rPr>
          <w:rFonts w:ascii="Times New Roman" w:hAnsi="Times New Roman" w:cs="Times New Roman"/>
          <w:sz w:val="24"/>
          <w:szCs w:val="24"/>
          <w:lang w:eastAsia="pl-PL"/>
        </w:rPr>
      </w:pPr>
      <w:r w:rsidRPr="00A65C3F">
        <w:rPr>
          <w:rFonts w:ascii="Times New Roman" w:hAnsi="Times New Roman" w:cs="Times New Roman"/>
          <w:b/>
          <w:bCs/>
          <w:sz w:val="24"/>
          <w:szCs w:val="24"/>
          <w:lang w:eastAsia="pl-PL"/>
        </w:rPr>
        <w:t>II.2) Tekst, który należy dodać</w:t>
      </w:r>
      <w:r w:rsidRPr="00A65C3F">
        <w:rPr>
          <w:rFonts w:ascii="Times New Roman" w:hAnsi="Times New Roman" w:cs="Times New Roman"/>
          <w:sz w:val="24"/>
          <w:szCs w:val="24"/>
          <w:lang w:eastAsia="pl-PL"/>
        </w:rPr>
        <w:t xml:space="preserve"> </w:t>
      </w:r>
    </w:p>
    <w:p w:rsidR="007D13A7" w:rsidRPr="00A65C3F" w:rsidRDefault="007D13A7" w:rsidP="00A65C3F">
      <w:pPr>
        <w:spacing w:line="240" w:lineRule="auto"/>
        <w:ind w:left="0" w:firstLine="0"/>
        <w:rPr>
          <w:rFonts w:ascii="Times New Roman" w:hAnsi="Times New Roman" w:cs="Times New Roman"/>
          <w:sz w:val="24"/>
          <w:szCs w:val="24"/>
          <w:lang w:eastAsia="pl-PL"/>
        </w:rPr>
      </w:pPr>
      <w:r w:rsidRPr="00A65C3F">
        <w:rPr>
          <w:rFonts w:ascii="Times New Roman" w:hAnsi="Times New Roman" w:cs="Times New Roman"/>
          <w:b/>
          <w:bCs/>
          <w:sz w:val="24"/>
          <w:szCs w:val="24"/>
          <w:lang w:eastAsia="pl-PL"/>
        </w:rPr>
        <w:t xml:space="preserve">Miejsce, w którym należy dodać tekst: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Załączniki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t xml:space="preserve">Część nr: 1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Tekst, który należy dodać w ogłoszeniu: </w:t>
      </w:r>
      <w:r w:rsidRPr="00A65C3F">
        <w:rPr>
          <w:rFonts w:ascii="Times New Roman" w:hAnsi="Times New Roman" w:cs="Times New Roman"/>
          <w:sz w:val="24"/>
          <w:szCs w:val="24"/>
          <w:lang w:eastAsia="pl-PL"/>
        </w:rPr>
        <w:t xml:space="preserve">Część nr:1 Nazwa: Obowiązkowego ubezpieczenia odpowiedzialności cywilnej podmiotu wykonującego działalność leczniczą 1) Krótki opis przedmiotu zamówienia (wielkość, zakres, rodzaj i ilość dostaw, usług lub robót budowlanych lub określenie zapotrzebowania i wymagań) a w przypadku partnerstwa innowacyjnego -określenie zapotrzebowania na innowacyjny produkt, usługę lub roboty budowlane: •obowiązkowego ubezpieczenia odpowiedzialności cywilnej podmiotu wykonującego działalność leczniczą na terytorium Rzeczypospolitej Polskiej za szkody będące następstwem udzielania świadczeń zdrowotnych albo niezgodnego z prawem zaniechania udzielania świadczeń zdrowotnych w okresie trwania ochrony ubezpieczeniowej, zgodnie z Rozporządzeniem Ministra Finansów z dnia 29 kwietnia 2019 r. w sprawie obowiązkowego ubezpieczenia odpowiedzialności cywilnej podmiotu wykonującego działalność leczniczą /Dz. U. z 2019 r. poz. 866/, •ubezpieczenie odpowiedzialności cywilnej z tytułu prowadzonej działalności medycznej innej niż objęta obowiązkowym ubezpieczeniem podmiotu wykonującego działalność leczniczą z włączeniem ubezpieczenia nadwyżkowego. •dobrowolnego ubezpieczenia odpowiedzialności cywilnej z tytułu prowadzonej działalności i posiadanego mienia – działalność pozamedyczna, 2) Wspólny Słownik Zamówień(CPV): 66510000-8 , 3) Wartość części zamówienia(jeżeli zamawiający podaje informacje o wartości zamówienia): Wartość bez VAT: Waluta: 4) Czas trwania lub termin wykonania: okres w miesiącach: okres w dniach: data rozpoczęcia:01.11.2019 r. data zakończenia:31.10.2021 r. 5) Kryteria oceny ofert: Kryterium Znaczenie Cena -60,00 Klauzule fakultatywne- 40,00 </w:t>
      </w:r>
      <w:r w:rsidRPr="00A65C3F">
        <w:rPr>
          <w:rFonts w:ascii="Times New Roman" w:hAnsi="Times New Roman" w:cs="Times New Roman"/>
          <w:sz w:val="24"/>
          <w:szCs w:val="24"/>
          <w:lang w:eastAsia="pl-PL"/>
        </w:rPr>
        <w:br/>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Miejsce, w którym należy dodać tekst: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Załączniki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t xml:space="preserve">Część nr:2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Tekst, który należy dodać w ogłoszeniu: </w:t>
      </w:r>
      <w:r w:rsidRPr="00A65C3F">
        <w:rPr>
          <w:rFonts w:ascii="Times New Roman" w:hAnsi="Times New Roman" w:cs="Times New Roman"/>
          <w:sz w:val="24"/>
          <w:szCs w:val="24"/>
          <w:lang w:eastAsia="pl-PL"/>
        </w:rPr>
        <w:t xml:space="preserve">Część nr:2 Nazwa:Ubezpieczenie mienia. 1) Krótki opis przedmiotu zamówienia (wielkość, zakres, rodzaj i ilość dostaw, usług lub robót budowlanych lub określenie zapotrzebowania i wymagań) a w przypadku partnerstwa innowacyjnego -określenie zapotrzebowania na innowacyjny produkt, usługę lub roboty budowlane: •ubezpieczenia mienia od wszystkich ryzyk, •ubezpieczenia sprzętu elektronicznego od wszystkich ryzyk, 2) Wspólny Słownik Zamówień(CPV): 66510000-8 , 3) Wartość części zamówienia(jeżeli zamawiający podaje informacje o wartości zamówienia): Wartość bez VAT: Waluta: 4) Czas trwania lub termin wykonania: okres w miesiącach: okres w dniach: data rozpoczęcia:01.11.2019 r. data zakończenia:31.10.2021 r. 5) Kryteria oceny ofert: Kryterium Znaczenie Cena -60,00 Klauzule fakultatywne- 40,00 </w:t>
      </w:r>
      <w:r w:rsidRPr="00A65C3F">
        <w:rPr>
          <w:rFonts w:ascii="Times New Roman" w:hAnsi="Times New Roman" w:cs="Times New Roman"/>
          <w:sz w:val="24"/>
          <w:szCs w:val="24"/>
          <w:lang w:eastAsia="pl-PL"/>
        </w:rPr>
        <w:br/>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Miejsce, w którym należy dodać tekst: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Numer sekcji: </w:t>
      </w:r>
      <w:r w:rsidRPr="00A65C3F">
        <w:rPr>
          <w:rFonts w:ascii="Times New Roman" w:hAnsi="Times New Roman" w:cs="Times New Roman"/>
          <w:sz w:val="24"/>
          <w:szCs w:val="24"/>
          <w:lang w:eastAsia="pl-PL"/>
        </w:rPr>
        <w:t xml:space="preserve">Załączniki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Punkt: </w:t>
      </w:r>
      <w:r w:rsidRPr="00A65C3F">
        <w:rPr>
          <w:rFonts w:ascii="Times New Roman" w:hAnsi="Times New Roman" w:cs="Times New Roman"/>
          <w:sz w:val="24"/>
          <w:szCs w:val="24"/>
          <w:lang w:eastAsia="pl-PL"/>
        </w:rPr>
        <w:t xml:space="preserve">Część nr: 3 </w:t>
      </w:r>
      <w:r w:rsidRPr="00A65C3F">
        <w:rPr>
          <w:rFonts w:ascii="Times New Roman" w:hAnsi="Times New Roman" w:cs="Times New Roman"/>
          <w:sz w:val="24"/>
          <w:szCs w:val="24"/>
          <w:lang w:eastAsia="pl-PL"/>
        </w:rPr>
        <w:br/>
      </w:r>
      <w:r w:rsidRPr="00A65C3F">
        <w:rPr>
          <w:rFonts w:ascii="Times New Roman" w:hAnsi="Times New Roman" w:cs="Times New Roman"/>
          <w:b/>
          <w:bCs/>
          <w:sz w:val="24"/>
          <w:szCs w:val="24"/>
          <w:lang w:eastAsia="pl-PL"/>
        </w:rPr>
        <w:t xml:space="preserve">Tekst, który należy dodać w ogłoszeniu: </w:t>
      </w:r>
      <w:r w:rsidRPr="00A65C3F">
        <w:rPr>
          <w:rFonts w:ascii="Times New Roman" w:hAnsi="Times New Roman" w:cs="Times New Roman"/>
          <w:sz w:val="24"/>
          <w:szCs w:val="24"/>
          <w:lang w:eastAsia="pl-PL"/>
        </w:rPr>
        <w:t xml:space="preserve">Część nr:3 Nazwa:Ubezpieczenie komunikacyjne. 1) Krótki opis przedmiotu zamówienia (wielkość, zakres, rodzaj i ilość dostaw, usług lub robót budowlanych lub określenie zapotrzebowania i wymagań) a w przypadku partnerstwa innowacyjnego -określenie zapotrzebowania na innowacyjny produkt, usługę lub roboty budowlane: •ubezpieczenia odpowiedzialności cywilnej posiadaczy pojazdów mechanicznych, •ubezpieczenia Auto-casco, •ubezpieczenia następstw nieszczęśliwych wypadków, 2) Wspólny Słownik Zamówień(CPV): 66510000-8 , 3) Wartość części zamówienia(jeżeli zamawiający podaje informacje o wartości zamówienia): Wartość bez VAT: Waluta: 4) Czas trwania lub termin wykonania: okres w miesiącach: okres w dniach: data rozpoczęcia:01.11.2019 r. data zakończenia:31.10.2021 r. 5) Kryteria oceny ofert: Kryterium Znaczenie Cena -60,00 Klauzule fakultatywne- 40,00 </w:t>
      </w:r>
    </w:p>
    <w:p w:rsidR="007D13A7" w:rsidRDefault="007D13A7" w:rsidP="002D17AA"/>
    <w:sectPr w:rsidR="007D13A7" w:rsidSect="007D13A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3A7" w:rsidRDefault="007D13A7" w:rsidP="007D13A7">
      <w:pPr>
        <w:spacing w:line="240" w:lineRule="auto"/>
      </w:pPr>
      <w:r>
        <w:separator/>
      </w:r>
    </w:p>
  </w:endnote>
  <w:endnote w:type="continuationSeparator" w:id="0">
    <w:p w:rsidR="007D13A7" w:rsidRDefault="007D13A7" w:rsidP="007D13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A7" w:rsidRDefault="007D13A7" w:rsidP="002858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D13A7" w:rsidRDefault="007D13A7" w:rsidP="00A65C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3A7" w:rsidRDefault="007D13A7" w:rsidP="007D13A7">
      <w:pPr>
        <w:spacing w:line="240" w:lineRule="auto"/>
      </w:pPr>
      <w:r>
        <w:separator/>
      </w:r>
    </w:p>
  </w:footnote>
  <w:footnote w:type="continuationSeparator" w:id="0">
    <w:p w:rsidR="007D13A7" w:rsidRDefault="007D13A7" w:rsidP="007D13A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21E"/>
    <w:rsid w:val="0008417F"/>
    <w:rsid w:val="00092367"/>
    <w:rsid w:val="000A5006"/>
    <w:rsid w:val="002858F1"/>
    <w:rsid w:val="002D17AA"/>
    <w:rsid w:val="0071621E"/>
    <w:rsid w:val="007D13A7"/>
    <w:rsid w:val="00A65C3F"/>
    <w:rsid w:val="00B249FF"/>
    <w:rsid w:val="00BF2B7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06"/>
    <w:pPr>
      <w:spacing w:line="240" w:lineRule="exact"/>
      <w:ind w:left="28" w:firstLine="709"/>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8417F"/>
    <w:rPr>
      <w:color w:val="0000FF"/>
      <w:u w:val="single"/>
    </w:rPr>
  </w:style>
  <w:style w:type="paragraph" w:styleId="Footer">
    <w:name w:val="footer"/>
    <w:basedOn w:val="Normal"/>
    <w:link w:val="FooterChar"/>
    <w:uiPriority w:val="99"/>
    <w:rsid w:val="00A65C3F"/>
    <w:pPr>
      <w:tabs>
        <w:tab w:val="center" w:pos="4536"/>
        <w:tab w:val="right" w:pos="9072"/>
      </w:tabs>
    </w:pPr>
  </w:style>
  <w:style w:type="character" w:customStyle="1" w:styleId="FooterChar">
    <w:name w:val="Footer Char"/>
    <w:basedOn w:val="DefaultParagraphFont"/>
    <w:link w:val="Footer"/>
    <w:uiPriority w:val="99"/>
    <w:semiHidden/>
    <w:rsid w:val="008A15A2"/>
    <w:rPr>
      <w:rFonts w:cs="Calibri"/>
      <w:lang w:eastAsia="en-US"/>
    </w:rPr>
  </w:style>
  <w:style w:type="character" w:styleId="PageNumber">
    <w:name w:val="page number"/>
    <w:basedOn w:val="DefaultParagraphFont"/>
    <w:uiPriority w:val="99"/>
    <w:rsid w:val="00A65C3F"/>
  </w:style>
</w:styles>
</file>

<file path=word/webSettings.xml><?xml version="1.0" encoding="utf-8"?>
<w:webSettings xmlns:r="http://schemas.openxmlformats.org/officeDocument/2006/relationships" xmlns:w="http://schemas.openxmlformats.org/wordprocessingml/2006/main">
  <w:divs>
    <w:div w:id="588268410">
      <w:marLeft w:val="0"/>
      <w:marRight w:val="0"/>
      <w:marTop w:val="0"/>
      <w:marBottom w:val="0"/>
      <w:divBdr>
        <w:top w:val="none" w:sz="0" w:space="0" w:color="auto"/>
        <w:left w:val="none" w:sz="0" w:space="0" w:color="auto"/>
        <w:bottom w:val="none" w:sz="0" w:space="0" w:color="auto"/>
        <w:right w:val="none" w:sz="0" w:space="0" w:color="auto"/>
      </w:divBdr>
      <w:divsChild>
        <w:div w:id="588268415">
          <w:marLeft w:val="0"/>
          <w:marRight w:val="0"/>
          <w:marTop w:val="0"/>
          <w:marBottom w:val="0"/>
          <w:divBdr>
            <w:top w:val="none" w:sz="0" w:space="0" w:color="auto"/>
            <w:left w:val="none" w:sz="0" w:space="0" w:color="auto"/>
            <w:bottom w:val="none" w:sz="0" w:space="0" w:color="auto"/>
            <w:right w:val="none" w:sz="0" w:space="0" w:color="auto"/>
          </w:divBdr>
        </w:div>
        <w:div w:id="588268416">
          <w:marLeft w:val="0"/>
          <w:marRight w:val="0"/>
          <w:marTop w:val="0"/>
          <w:marBottom w:val="0"/>
          <w:divBdr>
            <w:top w:val="none" w:sz="0" w:space="0" w:color="auto"/>
            <w:left w:val="none" w:sz="0" w:space="0" w:color="auto"/>
            <w:bottom w:val="none" w:sz="0" w:space="0" w:color="auto"/>
            <w:right w:val="none" w:sz="0" w:space="0" w:color="auto"/>
          </w:divBdr>
        </w:div>
        <w:div w:id="588268424">
          <w:marLeft w:val="0"/>
          <w:marRight w:val="0"/>
          <w:marTop w:val="0"/>
          <w:marBottom w:val="0"/>
          <w:divBdr>
            <w:top w:val="none" w:sz="0" w:space="0" w:color="auto"/>
            <w:left w:val="none" w:sz="0" w:space="0" w:color="auto"/>
            <w:bottom w:val="none" w:sz="0" w:space="0" w:color="auto"/>
            <w:right w:val="none" w:sz="0" w:space="0" w:color="auto"/>
          </w:divBdr>
        </w:div>
        <w:div w:id="588268426">
          <w:marLeft w:val="0"/>
          <w:marRight w:val="0"/>
          <w:marTop w:val="0"/>
          <w:marBottom w:val="0"/>
          <w:divBdr>
            <w:top w:val="none" w:sz="0" w:space="0" w:color="auto"/>
            <w:left w:val="none" w:sz="0" w:space="0" w:color="auto"/>
            <w:bottom w:val="none" w:sz="0" w:space="0" w:color="auto"/>
            <w:right w:val="none" w:sz="0" w:space="0" w:color="auto"/>
          </w:divBdr>
          <w:divsChild>
            <w:div w:id="588268423">
              <w:marLeft w:val="0"/>
              <w:marRight w:val="0"/>
              <w:marTop w:val="0"/>
              <w:marBottom w:val="0"/>
              <w:divBdr>
                <w:top w:val="none" w:sz="0" w:space="0" w:color="auto"/>
                <w:left w:val="none" w:sz="0" w:space="0" w:color="auto"/>
                <w:bottom w:val="none" w:sz="0" w:space="0" w:color="auto"/>
                <w:right w:val="none" w:sz="0" w:space="0" w:color="auto"/>
              </w:divBdr>
            </w:div>
            <w:div w:id="5882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68411">
      <w:marLeft w:val="0"/>
      <w:marRight w:val="0"/>
      <w:marTop w:val="0"/>
      <w:marBottom w:val="0"/>
      <w:divBdr>
        <w:top w:val="none" w:sz="0" w:space="0" w:color="auto"/>
        <w:left w:val="none" w:sz="0" w:space="0" w:color="auto"/>
        <w:bottom w:val="none" w:sz="0" w:space="0" w:color="auto"/>
        <w:right w:val="none" w:sz="0" w:space="0" w:color="auto"/>
      </w:divBdr>
      <w:divsChild>
        <w:div w:id="588268417">
          <w:marLeft w:val="0"/>
          <w:marRight w:val="0"/>
          <w:marTop w:val="0"/>
          <w:marBottom w:val="0"/>
          <w:divBdr>
            <w:top w:val="none" w:sz="0" w:space="0" w:color="auto"/>
            <w:left w:val="none" w:sz="0" w:space="0" w:color="auto"/>
            <w:bottom w:val="none" w:sz="0" w:space="0" w:color="auto"/>
            <w:right w:val="none" w:sz="0" w:space="0" w:color="auto"/>
          </w:divBdr>
          <w:divsChild>
            <w:div w:id="588268418">
              <w:marLeft w:val="0"/>
              <w:marRight w:val="0"/>
              <w:marTop w:val="0"/>
              <w:marBottom w:val="0"/>
              <w:divBdr>
                <w:top w:val="none" w:sz="0" w:space="0" w:color="auto"/>
                <w:left w:val="none" w:sz="0" w:space="0" w:color="auto"/>
                <w:bottom w:val="none" w:sz="0" w:space="0" w:color="auto"/>
                <w:right w:val="none" w:sz="0" w:space="0" w:color="auto"/>
              </w:divBdr>
              <w:divsChild>
                <w:div w:id="588268412">
                  <w:marLeft w:val="0"/>
                  <w:marRight w:val="0"/>
                  <w:marTop w:val="0"/>
                  <w:marBottom w:val="0"/>
                  <w:divBdr>
                    <w:top w:val="none" w:sz="0" w:space="0" w:color="auto"/>
                    <w:left w:val="none" w:sz="0" w:space="0" w:color="auto"/>
                    <w:bottom w:val="none" w:sz="0" w:space="0" w:color="auto"/>
                    <w:right w:val="none" w:sz="0" w:space="0" w:color="auto"/>
                  </w:divBdr>
                </w:div>
                <w:div w:id="588268414">
                  <w:marLeft w:val="0"/>
                  <w:marRight w:val="0"/>
                  <w:marTop w:val="0"/>
                  <w:marBottom w:val="0"/>
                  <w:divBdr>
                    <w:top w:val="none" w:sz="0" w:space="0" w:color="auto"/>
                    <w:left w:val="none" w:sz="0" w:space="0" w:color="auto"/>
                    <w:bottom w:val="none" w:sz="0" w:space="0" w:color="auto"/>
                    <w:right w:val="none" w:sz="0" w:space="0" w:color="auto"/>
                  </w:divBdr>
                  <w:divsChild>
                    <w:div w:id="588268421">
                      <w:marLeft w:val="0"/>
                      <w:marRight w:val="0"/>
                      <w:marTop w:val="0"/>
                      <w:marBottom w:val="0"/>
                      <w:divBdr>
                        <w:top w:val="none" w:sz="0" w:space="0" w:color="auto"/>
                        <w:left w:val="none" w:sz="0" w:space="0" w:color="auto"/>
                        <w:bottom w:val="none" w:sz="0" w:space="0" w:color="auto"/>
                        <w:right w:val="none" w:sz="0" w:space="0" w:color="auto"/>
                      </w:divBdr>
                    </w:div>
                  </w:divsChild>
                </w:div>
                <w:div w:id="588268422">
                  <w:marLeft w:val="0"/>
                  <w:marRight w:val="0"/>
                  <w:marTop w:val="0"/>
                  <w:marBottom w:val="0"/>
                  <w:divBdr>
                    <w:top w:val="none" w:sz="0" w:space="0" w:color="auto"/>
                    <w:left w:val="none" w:sz="0" w:space="0" w:color="auto"/>
                    <w:bottom w:val="none" w:sz="0" w:space="0" w:color="auto"/>
                    <w:right w:val="none" w:sz="0" w:space="0" w:color="auto"/>
                  </w:divBdr>
                </w:div>
                <w:div w:id="588268425">
                  <w:marLeft w:val="0"/>
                  <w:marRight w:val="0"/>
                  <w:marTop w:val="0"/>
                  <w:marBottom w:val="0"/>
                  <w:divBdr>
                    <w:top w:val="none" w:sz="0" w:space="0" w:color="auto"/>
                    <w:left w:val="none" w:sz="0" w:space="0" w:color="auto"/>
                    <w:bottom w:val="none" w:sz="0" w:space="0" w:color="auto"/>
                    <w:right w:val="none" w:sz="0" w:space="0" w:color="auto"/>
                  </w:divBdr>
                </w:div>
                <w:div w:id="588268427">
                  <w:marLeft w:val="0"/>
                  <w:marRight w:val="0"/>
                  <w:marTop w:val="0"/>
                  <w:marBottom w:val="0"/>
                  <w:divBdr>
                    <w:top w:val="none" w:sz="0" w:space="0" w:color="auto"/>
                    <w:left w:val="none" w:sz="0" w:space="0" w:color="auto"/>
                    <w:bottom w:val="none" w:sz="0" w:space="0" w:color="auto"/>
                    <w:right w:val="none" w:sz="0" w:space="0" w:color="auto"/>
                  </w:divBdr>
                  <w:divsChild>
                    <w:div w:id="588268413">
                      <w:marLeft w:val="0"/>
                      <w:marRight w:val="0"/>
                      <w:marTop w:val="0"/>
                      <w:marBottom w:val="0"/>
                      <w:divBdr>
                        <w:top w:val="none" w:sz="0" w:space="0" w:color="auto"/>
                        <w:left w:val="none" w:sz="0" w:space="0" w:color="auto"/>
                        <w:bottom w:val="none" w:sz="0" w:space="0" w:color="auto"/>
                        <w:right w:val="none" w:sz="0" w:space="0" w:color="auto"/>
                      </w:divBdr>
                    </w:div>
                    <w:div w:id="588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419">
          <w:marLeft w:val="0"/>
          <w:marRight w:val="0"/>
          <w:marTop w:val="0"/>
          <w:marBottom w:val="0"/>
          <w:divBdr>
            <w:top w:val="none" w:sz="0" w:space="0" w:color="auto"/>
            <w:left w:val="none" w:sz="0" w:space="0" w:color="auto"/>
            <w:bottom w:val="none" w:sz="0" w:space="0" w:color="auto"/>
            <w:right w:val="none" w:sz="0" w:space="0" w:color="auto"/>
          </w:divBdr>
        </w:div>
        <w:div w:id="588268429">
          <w:marLeft w:val="0"/>
          <w:marRight w:val="0"/>
          <w:marTop w:val="0"/>
          <w:marBottom w:val="0"/>
          <w:divBdr>
            <w:top w:val="single" w:sz="12" w:space="0" w:color="8C7953"/>
            <w:left w:val="none" w:sz="0" w:space="0" w:color="auto"/>
            <w:bottom w:val="single" w:sz="12" w:space="0" w:color="8C7953"/>
            <w:right w:val="none" w:sz="0" w:space="0" w:color="auto"/>
          </w:divBdr>
        </w:div>
      </w:divsChild>
    </w:div>
    <w:div w:id="588268438">
      <w:marLeft w:val="0"/>
      <w:marRight w:val="0"/>
      <w:marTop w:val="0"/>
      <w:marBottom w:val="0"/>
      <w:divBdr>
        <w:top w:val="none" w:sz="0" w:space="0" w:color="auto"/>
        <w:left w:val="none" w:sz="0" w:space="0" w:color="auto"/>
        <w:bottom w:val="none" w:sz="0" w:space="0" w:color="auto"/>
        <w:right w:val="none" w:sz="0" w:space="0" w:color="auto"/>
      </w:divBdr>
      <w:divsChild>
        <w:div w:id="588268431">
          <w:marLeft w:val="0"/>
          <w:marRight w:val="0"/>
          <w:marTop w:val="0"/>
          <w:marBottom w:val="0"/>
          <w:divBdr>
            <w:top w:val="none" w:sz="0" w:space="0" w:color="auto"/>
            <w:left w:val="none" w:sz="0" w:space="0" w:color="auto"/>
            <w:bottom w:val="none" w:sz="0" w:space="0" w:color="auto"/>
            <w:right w:val="none" w:sz="0" w:space="0" w:color="auto"/>
          </w:divBdr>
        </w:div>
        <w:div w:id="588268432">
          <w:marLeft w:val="0"/>
          <w:marRight w:val="0"/>
          <w:marTop w:val="0"/>
          <w:marBottom w:val="0"/>
          <w:divBdr>
            <w:top w:val="none" w:sz="0" w:space="0" w:color="auto"/>
            <w:left w:val="none" w:sz="0" w:space="0" w:color="auto"/>
            <w:bottom w:val="none" w:sz="0" w:space="0" w:color="auto"/>
            <w:right w:val="none" w:sz="0" w:space="0" w:color="auto"/>
          </w:divBdr>
          <w:divsChild>
            <w:div w:id="588268437">
              <w:marLeft w:val="0"/>
              <w:marRight w:val="0"/>
              <w:marTop w:val="0"/>
              <w:marBottom w:val="0"/>
              <w:divBdr>
                <w:top w:val="none" w:sz="0" w:space="0" w:color="auto"/>
                <w:left w:val="none" w:sz="0" w:space="0" w:color="auto"/>
                <w:bottom w:val="none" w:sz="0" w:space="0" w:color="auto"/>
                <w:right w:val="none" w:sz="0" w:space="0" w:color="auto"/>
              </w:divBdr>
            </w:div>
          </w:divsChild>
        </w:div>
        <w:div w:id="588268433">
          <w:marLeft w:val="0"/>
          <w:marRight w:val="0"/>
          <w:marTop w:val="0"/>
          <w:marBottom w:val="0"/>
          <w:divBdr>
            <w:top w:val="none" w:sz="0" w:space="0" w:color="auto"/>
            <w:left w:val="none" w:sz="0" w:space="0" w:color="auto"/>
            <w:bottom w:val="none" w:sz="0" w:space="0" w:color="auto"/>
            <w:right w:val="none" w:sz="0" w:space="0" w:color="auto"/>
          </w:divBdr>
          <w:divsChild>
            <w:div w:id="588268430">
              <w:marLeft w:val="0"/>
              <w:marRight w:val="0"/>
              <w:marTop w:val="0"/>
              <w:marBottom w:val="0"/>
              <w:divBdr>
                <w:top w:val="none" w:sz="0" w:space="0" w:color="auto"/>
                <w:left w:val="none" w:sz="0" w:space="0" w:color="auto"/>
                <w:bottom w:val="none" w:sz="0" w:space="0" w:color="auto"/>
                <w:right w:val="none" w:sz="0" w:space="0" w:color="auto"/>
              </w:divBdr>
            </w:div>
            <w:div w:id="588268435">
              <w:marLeft w:val="0"/>
              <w:marRight w:val="0"/>
              <w:marTop w:val="0"/>
              <w:marBottom w:val="0"/>
              <w:divBdr>
                <w:top w:val="none" w:sz="0" w:space="0" w:color="auto"/>
                <w:left w:val="none" w:sz="0" w:space="0" w:color="auto"/>
                <w:bottom w:val="none" w:sz="0" w:space="0" w:color="auto"/>
                <w:right w:val="none" w:sz="0" w:space="0" w:color="auto"/>
              </w:divBdr>
            </w:div>
          </w:divsChild>
        </w:div>
        <w:div w:id="588268434">
          <w:marLeft w:val="0"/>
          <w:marRight w:val="0"/>
          <w:marTop w:val="0"/>
          <w:marBottom w:val="0"/>
          <w:divBdr>
            <w:top w:val="none" w:sz="0" w:space="0" w:color="auto"/>
            <w:left w:val="none" w:sz="0" w:space="0" w:color="auto"/>
            <w:bottom w:val="none" w:sz="0" w:space="0" w:color="auto"/>
            <w:right w:val="none" w:sz="0" w:space="0" w:color="auto"/>
          </w:divBdr>
        </w:div>
        <w:div w:id="588268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2051</Words>
  <Characters>12308</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pacurab</cp:lastModifiedBy>
  <cp:revision>4</cp:revision>
  <dcterms:created xsi:type="dcterms:W3CDTF">2019-09-20T08:38:00Z</dcterms:created>
  <dcterms:modified xsi:type="dcterms:W3CDTF">2019-09-20T08:49:00Z</dcterms:modified>
</cp:coreProperties>
</file>