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6F99D7C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411B7B42" w14:textId="77777777" w:rsidR="00F83157" w:rsidRDefault="00F83157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14:paraId="56546B51" w14:textId="77777777" w:rsidR="00F83157" w:rsidRDefault="00F83157" w:rsidP="00F83157">
      <w:pPr>
        <w:spacing w:line="120" w:lineRule="atLeast"/>
        <w:jc w:val="center"/>
        <w:rPr>
          <w:bCs/>
          <w:sz w:val="22"/>
          <w:szCs w:val="22"/>
        </w:rPr>
      </w:pPr>
    </w:p>
    <w:p w14:paraId="7FA5E22E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  </w:t>
      </w:r>
      <w:bookmarkStart w:id="0" w:name="_GoBack"/>
      <w:bookmarkEnd w:id="0"/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291B48D2" w14:textId="0501C752" w:rsidR="00F83157" w:rsidRDefault="00F83157" w:rsidP="00F74F2B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6C55E42" w14:textId="39BB470F" w:rsidR="00F83157" w:rsidRDefault="00F83157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oboty budowlane pod nazwą: </w:t>
      </w:r>
      <w:r w:rsidR="00F74F2B" w:rsidRPr="00F74F2B">
        <w:rPr>
          <w:rFonts w:ascii="Times New Roman" w:hAnsi="Times New Roman" w:cs="Times New Roman"/>
          <w:b/>
          <w:sz w:val="20"/>
          <w:szCs w:val="20"/>
        </w:rPr>
        <w:t>Modernizacja Centralnej Sterylizatorni w SP ZOZ w Brzesku</w:t>
      </w:r>
      <w:r w:rsidR="00F74F2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BDC5C5" w14:textId="77777777" w:rsidR="00F83157" w:rsidRDefault="00F83157" w:rsidP="00F83157">
      <w:pPr>
        <w:spacing w:line="120" w:lineRule="atLeast"/>
        <w:rPr>
          <w:color w:val="000000"/>
          <w:sz w:val="22"/>
          <w:szCs w:val="22"/>
        </w:rPr>
      </w:pP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</w:p>
    <w:tbl>
      <w:tblPr>
        <w:tblW w:w="14436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909"/>
        <w:gridCol w:w="2693"/>
        <w:gridCol w:w="2965"/>
        <w:gridCol w:w="3058"/>
        <w:gridCol w:w="2485"/>
      </w:tblGrid>
      <w:tr w:rsidR="00F83157" w14:paraId="0CDE6DB0" w14:textId="77777777" w:rsidTr="00F74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5E56387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uprawnień)</w:t>
            </w:r>
          </w:p>
          <w:p w14:paraId="7CE9B627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29AEE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Doświadczenie  i wykształcenie</w:t>
            </w:r>
          </w:p>
        </w:tc>
      </w:tr>
      <w:tr w:rsidR="00F83157" w14:paraId="5226F691" w14:textId="77777777" w:rsidTr="00F74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59D401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6</w:t>
            </w:r>
          </w:p>
        </w:tc>
      </w:tr>
      <w:tr w:rsidR="00F83157" w14:paraId="6743D1E9" w14:textId="77777777" w:rsidTr="00F74F2B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F83157" w:rsidRDefault="00F8315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F83157" w:rsidRDefault="00F8315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F83157" w:rsidRDefault="00F831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F83157" w:rsidRDefault="00F83157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20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4BEB2CA3" w14:textId="77777777" w:rsidTr="00F74F2B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52D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1420DEEC" w14:textId="77777777" w:rsidTr="00F74F2B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95E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4764262B" w14:textId="77777777" w:rsidTr="00F74F2B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A0F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F60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C1D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75D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3F5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82E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287C3850" w14:textId="774832F6" w:rsidR="00F83157" w:rsidRPr="00F74F2B" w:rsidRDefault="00F74F2B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0"/>
          <w:szCs w:val="20"/>
        </w:rPr>
      </w:pPr>
      <w:r w:rsidRPr="00F74F2B">
        <w:rPr>
          <w:bCs/>
          <w:sz w:val="20"/>
          <w:szCs w:val="20"/>
        </w:rPr>
        <w:t xml:space="preserve">- </w:t>
      </w:r>
      <w:r w:rsidRPr="00F74F2B">
        <w:rPr>
          <w:bCs/>
          <w:sz w:val="20"/>
          <w:szCs w:val="20"/>
          <w:u w:val="single"/>
        </w:rPr>
        <w:t>oświadcz</w:t>
      </w:r>
      <w:r w:rsidRPr="00F74F2B">
        <w:rPr>
          <w:bCs/>
          <w:sz w:val="20"/>
          <w:szCs w:val="20"/>
          <w:u w:val="single"/>
        </w:rPr>
        <w:t>am</w:t>
      </w:r>
      <w:r w:rsidRPr="00F74F2B">
        <w:rPr>
          <w:bCs/>
          <w:sz w:val="20"/>
          <w:szCs w:val="20"/>
          <w:u w:val="single"/>
        </w:rPr>
        <w:t>,</w:t>
      </w:r>
      <w:r w:rsidRPr="00F74F2B">
        <w:rPr>
          <w:bCs/>
          <w:sz w:val="20"/>
          <w:szCs w:val="20"/>
        </w:rPr>
        <w:t xml:space="preserve"> że osoby, które będą uczestniczyć w wykonaniu zamówienia posiadają wymagane uprawnienia</w:t>
      </w:r>
      <w:r w:rsidRPr="00F74F2B">
        <w:rPr>
          <w:bCs/>
          <w:sz w:val="20"/>
          <w:szCs w:val="20"/>
        </w:rPr>
        <w:t xml:space="preserve"> budowlane zgodnie z ustawą Prawo budowlane (Dz.U.2018 poz. 1202 z późn.zm.</w:t>
      </w:r>
      <w:r w:rsidRPr="00F74F2B">
        <w:rPr>
          <w:bCs/>
          <w:sz w:val="20"/>
          <w:szCs w:val="20"/>
        </w:rPr>
        <w:t xml:space="preserve"> </w:t>
      </w:r>
    </w:p>
    <w:p w14:paraId="28433B89" w14:textId="77777777" w:rsidR="00F74F2B" w:rsidRDefault="00F74F2B" w:rsidP="00F74F2B">
      <w:pPr>
        <w:tabs>
          <w:tab w:val="left" w:pos="840"/>
        </w:tabs>
        <w:ind w:left="360" w:hanging="360"/>
        <w:jc w:val="both"/>
        <w:rPr>
          <w:b/>
          <w:color w:val="000000"/>
          <w:sz w:val="18"/>
          <w:szCs w:val="18"/>
          <w:u w:val="single"/>
        </w:rPr>
      </w:pPr>
    </w:p>
    <w:p w14:paraId="2CEC1A66" w14:textId="77777777" w:rsidR="00F74F2B" w:rsidRDefault="00F74F2B" w:rsidP="00F74F2B">
      <w:pPr>
        <w:tabs>
          <w:tab w:val="left" w:pos="840"/>
        </w:tabs>
        <w:ind w:left="360" w:hanging="360"/>
        <w:jc w:val="both"/>
        <w:rPr>
          <w:b/>
          <w:color w:val="000000"/>
          <w:sz w:val="18"/>
          <w:szCs w:val="18"/>
          <w:u w:val="single"/>
        </w:rPr>
      </w:pPr>
    </w:p>
    <w:p w14:paraId="7C419498" w14:textId="364FC2AC" w:rsidR="00F74F2B" w:rsidRDefault="00F74F2B" w:rsidP="00F74F2B">
      <w:pPr>
        <w:tabs>
          <w:tab w:val="left" w:pos="840"/>
        </w:tabs>
        <w:ind w:left="360" w:hanging="36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Uwaga: </w:t>
      </w:r>
    </w:p>
    <w:p w14:paraId="7AEE923C" w14:textId="460FA100" w:rsidR="00F74F2B" w:rsidRPr="00F74F2B" w:rsidRDefault="00F74F2B" w:rsidP="00F74F2B">
      <w:pPr>
        <w:tabs>
          <w:tab w:val="left" w:pos="840"/>
        </w:tabs>
        <w:ind w:left="360" w:hanging="360"/>
        <w:jc w:val="both"/>
        <w:rPr>
          <w:sz w:val="16"/>
          <w:szCs w:val="16"/>
        </w:rPr>
      </w:pPr>
      <w:r w:rsidRPr="00F74F2B">
        <w:rPr>
          <w:color w:val="000000"/>
          <w:sz w:val="16"/>
          <w:szCs w:val="16"/>
        </w:rPr>
        <w:tab/>
      </w:r>
      <w:r w:rsidRPr="00F74F2B">
        <w:rPr>
          <w:color w:val="000000"/>
          <w:sz w:val="16"/>
          <w:szCs w:val="16"/>
        </w:rPr>
        <w:t>1.</w:t>
      </w:r>
      <w:r w:rsidRPr="00F74F2B">
        <w:rPr>
          <w:color w:val="000000"/>
          <w:sz w:val="16"/>
          <w:szCs w:val="16"/>
        </w:rPr>
        <w:t>Kierownik Budowy i kierownicy robót budowlanych powinni posiadać uprawnienia budowlane bez ograniczeń zgodnie z ustawą z dnia 07 lipca 1994 r. Prawo budowlane (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Dz.U. 201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8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 xml:space="preserve"> poz. 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1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20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2 z późn.zm</w:t>
      </w:r>
      <w:r w:rsidRPr="00F74F2B">
        <w:rPr>
          <w:rStyle w:val="h11"/>
          <w:rFonts w:ascii="Times New Roman" w:hAnsi="Times New Roman" w:cs="Times New Roman"/>
          <w:color w:val="000000"/>
          <w:sz w:val="16"/>
          <w:szCs w:val="16"/>
        </w:rPr>
        <w:t>.</w:t>
      </w:r>
      <w:r w:rsidRPr="00F74F2B">
        <w:rPr>
          <w:color w:val="000000"/>
          <w:sz w:val="16"/>
          <w:szCs w:val="16"/>
        </w:rPr>
        <w:t>) oraz ustawa z dnia 9 maja 2014 r. o ułatwieniu dostępu do wykonywania niektórych zawodów regulowanych</w:t>
      </w:r>
      <w:r w:rsidRPr="00F74F2B">
        <w:rPr>
          <w:rStyle w:val="Numerstrony"/>
          <w:color w:val="000000"/>
          <w:sz w:val="16"/>
          <w:szCs w:val="16"/>
        </w:rPr>
        <w:t xml:space="preserve"> (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Dz.U.2014 poz.768)</w:t>
      </w:r>
      <w:r w:rsidRPr="00F74F2B">
        <w:rPr>
          <w:color w:val="000000"/>
          <w:sz w:val="16"/>
          <w:szCs w:val="16"/>
        </w:rPr>
        <w:t xml:space="preserve"> lub odpowiadające im ważne uprawnienia budowlane, które zostały wydane na podstawie wcześniej obowiązujących przepisów. </w:t>
      </w:r>
    </w:p>
    <w:p w14:paraId="2D6D144A" w14:textId="77777777" w:rsidR="00F74F2B" w:rsidRPr="00F74F2B" w:rsidRDefault="00F74F2B" w:rsidP="00F74F2B">
      <w:pPr>
        <w:tabs>
          <w:tab w:val="left" w:pos="840"/>
        </w:tabs>
        <w:ind w:left="360" w:hanging="360"/>
        <w:jc w:val="both"/>
        <w:rPr>
          <w:color w:val="000000"/>
          <w:sz w:val="16"/>
          <w:szCs w:val="16"/>
        </w:rPr>
      </w:pPr>
      <w:r w:rsidRPr="00F74F2B">
        <w:rPr>
          <w:sz w:val="16"/>
          <w:szCs w:val="16"/>
        </w:rPr>
        <w:t xml:space="preserve">    </w:t>
      </w:r>
      <w:r w:rsidRPr="00F74F2B">
        <w:rPr>
          <w:sz w:val="16"/>
          <w:szCs w:val="16"/>
        </w:rPr>
        <w:tab/>
        <w:t>Zgodnie z art.12a ustawy Prawo budowlane samodzielne funkcje techniczne w budownictwie, określone w art.12 ust.1 mogą również wykonywać osoby, których odpowiednie kwalifikacje zawodowe zostały uznane na zasadach określonych w przepisach odrębnych. Regulację odrębną stanowią przepisy ustawy z dnia 22 grudnia 2015r. o zasadach uznawania kwalifikacji zawodowych nabytych w państwach członkowskich Unii Europejskiej</w:t>
      </w:r>
      <w:r w:rsidRPr="00F74F2B">
        <w:rPr>
          <w:rStyle w:val="Numerstrony"/>
          <w:color w:val="000000"/>
          <w:sz w:val="16"/>
          <w:szCs w:val="16"/>
        </w:rPr>
        <w:t xml:space="preserve"> </w:t>
      </w:r>
      <w:r w:rsidRPr="00F74F2B">
        <w:rPr>
          <w:rStyle w:val="Numerstrony"/>
          <w:b/>
          <w:color w:val="000000"/>
          <w:sz w:val="16"/>
          <w:szCs w:val="16"/>
        </w:rPr>
        <w:t>(</w:t>
      </w:r>
      <w:r w:rsidRPr="00F74F2B">
        <w:rPr>
          <w:rStyle w:val="h11"/>
          <w:rFonts w:ascii="Times New Roman" w:hAnsi="Times New Roman" w:cs="Times New Roman"/>
          <w:b w:val="0"/>
          <w:color w:val="000000"/>
          <w:sz w:val="16"/>
          <w:szCs w:val="16"/>
        </w:rPr>
        <w:t>Dz.U.2016 poz.65</w:t>
      </w:r>
      <w:r w:rsidRPr="00F74F2B">
        <w:rPr>
          <w:rStyle w:val="h11"/>
          <w:rFonts w:ascii="Times New Roman" w:hAnsi="Times New Roman" w:cs="Times New Roman"/>
          <w:color w:val="000000"/>
          <w:sz w:val="16"/>
          <w:szCs w:val="16"/>
        </w:rPr>
        <w:t>).</w:t>
      </w:r>
    </w:p>
    <w:p w14:paraId="4CB02489" w14:textId="77777777" w:rsidR="00F74F2B" w:rsidRPr="00F74F2B" w:rsidRDefault="00F74F2B" w:rsidP="00F74F2B">
      <w:pPr>
        <w:tabs>
          <w:tab w:val="left" w:pos="840"/>
        </w:tabs>
        <w:ind w:left="360" w:hanging="360"/>
        <w:jc w:val="both"/>
        <w:rPr>
          <w:sz w:val="16"/>
          <w:szCs w:val="16"/>
        </w:rPr>
      </w:pPr>
      <w:r w:rsidRPr="00F74F2B">
        <w:rPr>
          <w:color w:val="000000"/>
          <w:sz w:val="16"/>
          <w:szCs w:val="16"/>
        </w:rPr>
        <w:tab/>
        <w:t xml:space="preserve">Zamawiający dopuszcza połączenie wyżej wskazanych funkcji pod warunkiem spełniania przez osobę łączącą te funkcje wszystkich warunków wymaganych dla poszczególnych funkcji. </w:t>
      </w:r>
    </w:p>
    <w:p w14:paraId="1C768AD1" w14:textId="77777777" w:rsidR="00F74F2B" w:rsidRPr="00F74F2B" w:rsidRDefault="00F74F2B" w:rsidP="00F74F2B">
      <w:pPr>
        <w:ind w:left="540" w:hanging="540"/>
        <w:jc w:val="both"/>
        <w:rPr>
          <w:sz w:val="16"/>
          <w:szCs w:val="16"/>
        </w:rPr>
      </w:pPr>
    </w:p>
    <w:p w14:paraId="2F36F743" w14:textId="0B476457" w:rsidR="00F74F2B" w:rsidRPr="00F74F2B" w:rsidRDefault="00F74F2B" w:rsidP="00F74F2B">
      <w:pPr>
        <w:pStyle w:val="Tekstpodstawowywcity"/>
      </w:pPr>
      <w:r w:rsidRPr="00F74F2B">
        <w:t>2.</w:t>
      </w:r>
      <w:r w:rsidRPr="00F74F2B">
        <w:t>Wykonawca, który polega na zdolnościach innych podmiotów, musi udowodnić zamawiającemu, że realizując zamówienie, będzie dysponował niezbędnymi zasobami tych podmiotów, w szczególności przedstawiając zobowiązanie tych podmiotów do oddani mu do dyspozycji niezbędnych zasobów na potrzeby realizacji zamówienia.</w:t>
      </w:r>
    </w:p>
    <w:p w14:paraId="0AB82EC0" w14:textId="58CA81CF" w:rsidR="00F74F2B" w:rsidRDefault="00F74F2B" w:rsidP="00F74F2B">
      <w:pPr>
        <w:ind w:left="360" w:hanging="360"/>
        <w:jc w:val="both"/>
        <w:rPr>
          <w:bCs/>
          <w:color w:val="000000"/>
        </w:rPr>
      </w:pPr>
    </w:p>
    <w:p w14:paraId="408923D0" w14:textId="77777777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77777777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14:paraId="09CEB36E" w14:textId="0176636B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</w:t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 w:rsidR="00F74F2B">
        <w:rPr>
          <w:sz w:val="22"/>
          <w:szCs w:val="22"/>
        </w:rPr>
        <w:tab/>
      </w:r>
      <w:r>
        <w:rPr>
          <w:sz w:val="22"/>
          <w:szCs w:val="22"/>
        </w:rPr>
        <w:t xml:space="preserve">    …………..……………......................................</w:t>
      </w:r>
    </w:p>
    <w:p w14:paraId="59C6401A" w14:textId="2EBB3C50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74F2B">
        <w:rPr>
          <w:rFonts w:ascii="Times New Roman" w:hAnsi="Times New Roman" w:cs="Times New Roman"/>
          <w:szCs w:val="22"/>
        </w:rPr>
        <w:tab/>
      </w:r>
      <w:r w:rsidR="00F74F2B">
        <w:rPr>
          <w:rFonts w:ascii="Times New Roman" w:hAnsi="Times New Roman" w:cs="Times New Roman"/>
          <w:szCs w:val="22"/>
        </w:rPr>
        <w:tab/>
      </w:r>
      <w:r w:rsidR="00F74F2B">
        <w:rPr>
          <w:rFonts w:ascii="Times New Roman" w:hAnsi="Times New Roman" w:cs="Times New Roman"/>
          <w:szCs w:val="22"/>
        </w:rPr>
        <w:tab/>
      </w:r>
      <w:r w:rsidR="00F74F2B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259607AE" w14:textId="04C040A9" w:rsidR="00F83157" w:rsidRDefault="00F83157" w:rsidP="00F74F2B">
      <w:pPr>
        <w:pStyle w:val="Tekstprzypisudolnego"/>
        <w:widowControl w:val="0"/>
        <w:tabs>
          <w:tab w:val="left" w:pos="4253"/>
        </w:tabs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F74F2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F74F2B">
        <w:rPr>
          <w:sz w:val="18"/>
          <w:szCs w:val="18"/>
        </w:rPr>
        <w:tab/>
      </w:r>
      <w:r w:rsidR="00F74F2B">
        <w:rPr>
          <w:sz w:val="18"/>
          <w:szCs w:val="18"/>
        </w:rPr>
        <w:tab/>
      </w:r>
      <w:r w:rsidR="00F74F2B">
        <w:rPr>
          <w:sz w:val="18"/>
          <w:szCs w:val="18"/>
        </w:rPr>
        <w:tab/>
      </w:r>
      <w:r w:rsidR="00F74F2B">
        <w:rPr>
          <w:sz w:val="18"/>
          <w:szCs w:val="18"/>
        </w:rPr>
        <w:tab/>
      </w:r>
      <w:r w:rsidR="00F74F2B">
        <w:rPr>
          <w:sz w:val="18"/>
          <w:szCs w:val="18"/>
        </w:rPr>
        <w:tab/>
      </w:r>
      <w:r w:rsidR="00F74F2B">
        <w:rPr>
          <w:sz w:val="18"/>
          <w:szCs w:val="18"/>
        </w:rPr>
        <w:tab/>
      </w:r>
      <w:r w:rsidR="00F74F2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do reprezentowania Wykonawcy</w:t>
      </w:r>
    </w:p>
    <w:p w14:paraId="07B156B6" w14:textId="77777777" w:rsidR="00F83157" w:rsidRDefault="00F83157" w:rsidP="00F83157">
      <w:pPr>
        <w:pStyle w:val="Tekstpodstawowy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395835F2" w14:textId="77777777" w:rsidR="00F83157" w:rsidRDefault="00F83157" w:rsidP="00F83157">
      <w:pPr>
        <w:rPr>
          <w:b/>
          <w:bCs/>
          <w:sz w:val="22"/>
          <w:szCs w:val="22"/>
        </w:rPr>
      </w:pPr>
    </w:p>
    <w:p w14:paraId="081A56BD" w14:textId="77777777" w:rsidR="00F83157" w:rsidRDefault="00F83157" w:rsidP="00F83157">
      <w:pPr>
        <w:rPr>
          <w:b/>
          <w:bCs/>
          <w:sz w:val="22"/>
          <w:szCs w:val="22"/>
        </w:rPr>
      </w:pPr>
    </w:p>
    <w:p w14:paraId="757E519F" w14:textId="77777777" w:rsidR="00F83157" w:rsidRDefault="00F83157" w:rsidP="00F831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</w:t>
      </w:r>
    </w:p>
    <w:p w14:paraId="442DDF02" w14:textId="77777777" w:rsidR="00F83157" w:rsidRDefault="00F83157"/>
    <w:sectPr w:rsidR="00F83157" w:rsidSect="00F74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3D2AF7"/>
    <w:rsid w:val="00640BF6"/>
    <w:rsid w:val="00C17689"/>
    <w:rsid w:val="00D07FED"/>
    <w:rsid w:val="00F74F2B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h11">
    <w:name w:val="h11"/>
    <w:rsid w:val="00F74F2B"/>
    <w:rPr>
      <w:rFonts w:ascii="Verdana" w:hAnsi="Verdana" w:cs="Verdana" w:hint="default"/>
      <w:b/>
      <w:bCs/>
      <w:sz w:val="23"/>
      <w:szCs w:val="23"/>
    </w:rPr>
  </w:style>
  <w:style w:type="character" w:styleId="Numerstrony">
    <w:name w:val="page number"/>
    <w:basedOn w:val="Domylnaczcionkaakapitu"/>
    <w:semiHidden/>
    <w:unhideWhenUsed/>
    <w:rsid w:val="00F74F2B"/>
  </w:style>
  <w:style w:type="paragraph" w:styleId="Tekstpodstawowywcity">
    <w:name w:val="Body Text Indent"/>
    <w:basedOn w:val="Normalny"/>
    <w:link w:val="TekstpodstawowywcityZnak"/>
    <w:uiPriority w:val="99"/>
    <w:unhideWhenUsed/>
    <w:rsid w:val="00F74F2B"/>
    <w:pPr>
      <w:tabs>
        <w:tab w:val="left" w:pos="426"/>
        <w:tab w:val="left" w:pos="851"/>
      </w:tabs>
      <w:ind w:left="360"/>
    </w:pPr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4F2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dcterms:created xsi:type="dcterms:W3CDTF">2018-05-25T09:28:00Z</dcterms:created>
  <dcterms:modified xsi:type="dcterms:W3CDTF">2018-08-07T11:53:00Z</dcterms:modified>
</cp:coreProperties>
</file>