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36D9" w:rsidRDefault="003336D9">
      <w:pPr>
        <w:pStyle w:val="Heading2"/>
        <w:jc w:val="right"/>
        <w:rPr>
          <w:rFonts w:ascii="Garamond" w:hAnsi="Garamond" w:cs="Garamond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85pt;margin-top:12.3pt;width:170.25pt;height:37.5pt;z-index: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Obraz 6" o:spid="_x0000_s1027" type="#_x0000_t75" alt="Papier frimowy 1-1-1" style="position:absolute;left:0;text-align:left;margin-left:-72.4pt;margin-top:-28.2pt;width:595.5pt;height:99pt;z-index:251655680;visibility:visible">
            <v:imagedata r:id="rId8" o:title=""/>
          </v:shape>
        </w:pict>
      </w:r>
    </w:p>
    <w:p w:rsidR="003336D9" w:rsidRDefault="003336D9">
      <w:pPr>
        <w:pStyle w:val="Heading2"/>
        <w:jc w:val="right"/>
      </w:pPr>
    </w:p>
    <w:p w:rsidR="003336D9" w:rsidRDefault="003336D9"/>
    <w:p w:rsidR="003336D9" w:rsidRDefault="003336D9" w:rsidP="00160E67">
      <w:pPr>
        <w:jc w:val="center"/>
        <w:rPr>
          <w:b/>
          <w:bCs/>
          <w:sz w:val="28"/>
          <w:szCs w:val="28"/>
        </w:rPr>
      </w:pPr>
    </w:p>
    <w:p w:rsidR="003336D9" w:rsidRPr="00C535C2" w:rsidRDefault="003336D9" w:rsidP="00563390">
      <w:pPr>
        <w:jc w:val="right"/>
        <w:rPr>
          <w:b/>
          <w:bCs/>
        </w:rPr>
      </w:pPr>
      <w:r w:rsidRPr="00C535C2">
        <w:rPr>
          <w:b/>
          <w:bCs/>
        </w:rPr>
        <w:t>Załącznik Nr 3</w:t>
      </w:r>
    </w:p>
    <w:p w:rsidR="003336D9" w:rsidRDefault="003336D9" w:rsidP="009C0307">
      <w:pPr>
        <w:pStyle w:val="Heading1"/>
        <w:tabs>
          <w:tab w:val="num" w:pos="0"/>
        </w:tabs>
        <w:rPr>
          <w:sz w:val="20"/>
          <w:szCs w:val="20"/>
        </w:rPr>
      </w:pPr>
    </w:p>
    <w:p w:rsidR="003336D9" w:rsidRDefault="003336D9" w:rsidP="009C0307">
      <w:pPr>
        <w:keepNext/>
        <w:widowControl w:val="0"/>
        <w:tabs>
          <w:tab w:val="right" w:pos="9070"/>
        </w:tabs>
        <w:autoSpaceDE w:val="0"/>
        <w:ind w:right="-9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UNIEWAŻNIENIE WYNIKU</w:t>
      </w:r>
    </w:p>
    <w:p w:rsidR="003336D9" w:rsidRDefault="003336D9" w:rsidP="009C0307">
      <w:pPr>
        <w:keepNext/>
        <w:widowControl w:val="0"/>
        <w:tabs>
          <w:tab w:val="right" w:pos="9070"/>
        </w:tabs>
        <w:autoSpaceDE w:val="0"/>
        <w:ind w:right="-96"/>
        <w:jc w:val="both"/>
        <w:rPr>
          <w:b/>
          <w:bCs/>
          <w:sz w:val="20"/>
          <w:szCs w:val="20"/>
        </w:rPr>
      </w:pPr>
    </w:p>
    <w:p w:rsidR="003336D9" w:rsidRDefault="003336D9" w:rsidP="009C0307">
      <w:pPr>
        <w:keepNext/>
        <w:widowControl w:val="0"/>
        <w:tabs>
          <w:tab w:val="right" w:pos="9070"/>
        </w:tabs>
        <w:autoSpaceDE w:val="0"/>
        <w:ind w:right="-96"/>
        <w:jc w:val="both"/>
        <w:rPr>
          <w:b/>
          <w:bCs/>
          <w:sz w:val="20"/>
          <w:szCs w:val="20"/>
        </w:rPr>
      </w:pPr>
    </w:p>
    <w:p w:rsidR="003336D9" w:rsidRDefault="003336D9" w:rsidP="009C0307">
      <w:pPr>
        <w:keepNext/>
        <w:widowControl w:val="0"/>
        <w:tabs>
          <w:tab w:val="right" w:pos="9070"/>
        </w:tabs>
        <w:autoSpaceDE w:val="0"/>
        <w:ind w:right="-96"/>
        <w:jc w:val="both"/>
        <w:rPr>
          <w:b/>
          <w:bCs/>
          <w:sz w:val="20"/>
          <w:szCs w:val="20"/>
        </w:rPr>
      </w:pPr>
    </w:p>
    <w:p w:rsidR="003336D9" w:rsidRDefault="003336D9" w:rsidP="009C0307">
      <w:pPr>
        <w:keepNext/>
        <w:widowControl w:val="0"/>
        <w:tabs>
          <w:tab w:val="right" w:pos="9070"/>
        </w:tabs>
        <w:autoSpaceDE w:val="0"/>
        <w:ind w:right="-9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realizowane w ramach projektu nr: MRPO.01.02.00-037/13 na podstawie Umowy nr: MRPO.01.02.00-037/13-00-XVI/40/FE/13 o dofinansowanie Projektu pn: </w:t>
      </w:r>
      <w:r>
        <w:rPr>
          <w:b/>
          <w:bCs/>
          <w:i/>
          <w:iCs/>
          <w:sz w:val="20"/>
          <w:szCs w:val="20"/>
        </w:rPr>
        <w:t>„Rozbudowa systemu informatycznego SP ZOZ w Brzesku – ucyfrowienie radiologii oraz elektroniczny obieg dokumentów”.</w:t>
      </w:r>
    </w:p>
    <w:p w:rsidR="003336D9" w:rsidRDefault="003336D9" w:rsidP="009C0307">
      <w:pPr>
        <w:pStyle w:val="Heading1"/>
        <w:tabs>
          <w:tab w:val="num" w:pos="0"/>
        </w:tabs>
        <w:rPr>
          <w:sz w:val="20"/>
          <w:szCs w:val="20"/>
        </w:rPr>
      </w:pPr>
    </w:p>
    <w:p w:rsidR="003336D9" w:rsidRDefault="003336D9" w:rsidP="009C0307">
      <w:pPr>
        <w:pStyle w:val="Heading1"/>
        <w:tabs>
          <w:tab w:val="num" w:pos="0"/>
        </w:tabs>
        <w:jc w:val="lef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DZP-271-14/2014                                                                                 </w:t>
      </w:r>
      <w:r>
        <w:rPr>
          <w:b w:val="0"/>
          <w:bCs w:val="0"/>
          <w:sz w:val="20"/>
          <w:szCs w:val="20"/>
        </w:rPr>
        <w:t>Brzesko dnia 04.06.2014r.</w:t>
      </w:r>
    </w:p>
    <w:p w:rsidR="003336D9" w:rsidRDefault="003336D9" w:rsidP="009C0307">
      <w:pPr>
        <w:rPr>
          <w:b/>
          <w:bCs/>
        </w:rPr>
      </w:pPr>
    </w:p>
    <w:p w:rsidR="003336D9" w:rsidRDefault="003336D9" w:rsidP="009C030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MEDIKON POLSKA Sp. z o.o.</w:t>
      </w:r>
    </w:p>
    <w:p w:rsidR="003336D9" w:rsidRDefault="003336D9" w:rsidP="009C0307">
      <w:pPr>
        <w:ind w:left="5529"/>
        <w:rPr>
          <w:b/>
          <w:bCs/>
        </w:rPr>
      </w:pPr>
      <w:r>
        <w:rPr>
          <w:b/>
          <w:bCs/>
        </w:rPr>
        <w:t>ul: Cyklamenów 7</w:t>
      </w:r>
    </w:p>
    <w:p w:rsidR="003336D9" w:rsidRDefault="003336D9" w:rsidP="009C0307">
      <w:pPr>
        <w:ind w:left="5529"/>
        <w:rPr>
          <w:b/>
          <w:bCs/>
        </w:rPr>
      </w:pPr>
      <w:r>
        <w:rPr>
          <w:b/>
          <w:bCs/>
        </w:rPr>
        <w:t>04-798 WARSZAWA</w:t>
      </w:r>
    </w:p>
    <w:p w:rsidR="003336D9" w:rsidRDefault="003336D9" w:rsidP="009C0307">
      <w:pPr>
        <w:ind w:left="5529"/>
        <w:rPr>
          <w:b/>
          <w:bCs/>
        </w:rPr>
      </w:pPr>
    </w:p>
    <w:p w:rsidR="003336D9" w:rsidRDefault="003336D9" w:rsidP="009C0307">
      <w:pPr>
        <w:ind w:firstLine="5529"/>
        <w:rPr>
          <w:b/>
          <w:bCs/>
        </w:rPr>
      </w:pPr>
      <w:r>
        <w:rPr>
          <w:b/>
          <w:bCs/>
        </w:rPr>
        <w:t>FUJIFILM</w:t>
      </w:r>
    </w:p>
    <w:p w:rsidR="003336D9" w:rsidRDefault="003336D9" w:rsidP="009C0307">
      <w:pPr>
        <w:ind w:firstLine="5529"/>
        <w:rPr>
          <w:b/>
          <w:bCs/>
        </w:rPr>
      </w:pPr>
      <w:r>
        <w:rPr>
          <w:b/>
          <w:bCs/>
        </w:rPr>
        <w:t>Al.Jerozolimskie 178</w:t>
      </w:r>
    </w:p>
    <w:p w:rsidR="003336D9" w:rsidRDefault="003336D9" w:rsidP="009C0307">
      <w:pPr>
        <w:ind w:firstLine="5529"/>
        <w:rPr>
          <w:b/>
          <w:bCs/>
        </w:rPr>
      </w:pPr>
      <w:r>
        <w:rPr>
          <w:b/>
          <w:bCs/>
        </w:rPr>
        <w:t>02-486 WARSZAWA</w:t>
      </w:r>
    </w:p>
    <w:p w:rsidR="003336D9" w:rsidRDefault="003336D9" w:rsidP="009C0307">
      <w:pPr>
        <w:ind w:firstLine="5529"/>
        <w:rPr>
          <w:b/>
          <w:bCs/>
        </w:rPr>
      </w:pPr>
    </w:p>
    <w:p w:rsidR="003336D9" w:rsidRDefault="003336D9" w:rsidP="009C0307">
      <w:pPr>
        <w:ind w:firstLine="5529"/>
        <w:rPr>
          <w:b/>
          <w:bCs/>
        </w:rPr>
      </w:pPr>
      <w:r>
        <w:rPr>
          <w:b/>
          <w:bCs/>
        </w:rPr>
        <w:t>MED.-FIZ Sp. z o.o. S.k.</w:t>
      </w:r>
    </w:p>
    <w:p w:rsidR="003336D9" w:rsidRDefault="003336D9" w:rsidP="009C0307">
      <w:pPr>
        <w:ind w:firstLine="5529"/>
        <w:rPr>
          <w:b/>
          <w:bCs/>
        </w:rPr>
      </w:pPr>
      <w:r>
        <w:rPr>
          <w:b/>
          <w:bCs/>
        </w:rPr>
        <w:t>ul: Goleszowska 17</w:t>
      </w:r>
    </w:p>
    <w:p w:rsidR="003336D9" w:rsidRDefault="003336D9" w:rsidP="009C0307">
      <w:pPr>
        <w:ind w:firstLine="5529"/>
        <w:rPr>
          <w:b/>
          <w:bCs/>
        </w:rPr>
      </w:pPr>
      <w:r>
        <w:rPr>
          <w:b/>
          <w:bCs/>
        </w:rPr>
        <w:t>43-300 BIELSKO- BIAŁA</w:t>
      </w:r>
    </w:p>
    <w:p w:rsidR="003336D9" w:rsidRDefault="003336D9" w:rsidP="009C0307">
      <w:pPr>
        <w:rPr>
          <w:b/>
          <w:bCs/>
        </w:rPr>
      </w:pPr>
    </w:p>
    <w:p w:rsidR="003336D9" w:rsidRDefault="003336D9" w:rsidP="009C0307">
      <w:pPr>
        <w:rPr>
          <w:b/>
          <w:bCs/>
        </w:rPr>
      </w:pPr>
    </w:p>
    <w:p w:rsidR="003336D9" w:rsidRDefault="003336D9" w:rsidP="009C0307">
      <w:pPr>
        <w:rPr>
          <w:b/>
          <w:bCs/>
        </w:rPr>
      </w:pPr>
    </w:p>
    <w:p w:rsidR="003336D9" w:rsidRDefault="003336D9" w:rsidP="009C0307">
      <w:pPr>
        <w:ind w:left="993" w:hanging="993"/>
      </w:pPr>
      <w:r>
        <w:rPr>
          <w:b/>
          <w:bCs/>
        </w:rPr>
        <w:t xml:space="preserve">Dotyczy: </w:t>
      </w:r>
      <w:r>
        <w:t xml:space="preserve">Przetargu nieograniczonego na dostawę: </w:t>
      </w:r>
      <w:r>
        <w:rPr>
          <w:b/>
          <w:bCs/>
        </w:rPr>
        <w:t xml:space="preserve">„Kompleksowe ucyfrowienie radiologii w SP ZOZ”, </w:t>
      </w:r>
      <w:r>
        <w:t>ogłoszonego w BZP nr: 139012-2014.</w:t>
      </w:r>
    </w:p>
    <w:p w:rsidR="003336D9" w:rsidRDefault="003336D9" w:rsidP="009C0307">
      <w:pPr>
        <w:ind w:left="993" w:hanging="993"/>
        <w:rPr>
          <w:sz w:val="20"/>
          <w:szCs w:val="20"/>
        </w:rPr>
      </w:pPr>
    </w:p>
    <w:p w:rsidR="003336D9" w:rsidRDefault="003336D9" w:rsidP="009C0307">
      <w:pPr>
        <w:ind w:left="993" w:hanging="993"/>
        <w:rPr>
          <w:sz w:val="20"/>
          <w:szCs w:val="20"/>
        </w:rPr>
      </w:pPr>
    </w:p>
    <w:p w:rsidR="003336D9" w:rsidRDefault="003336D9" w:rsidP="009C0307">
      <w:pPr>
        <w:keepNext/>
        <w:widowControl w:val="0"/>
        <w:tabs>
          <w:tab w:val="right" w:pos="9070"/>
        </w:tabs>
        <w:autoSpaceDE w:val="0"/>
        <w:ind w:right="-96"/>
        <w:jc w:val="both"/>
      </w:pPr>
      <w:r>
        <w:t xml:space="preserve">                    W związku z koniecznością przeprowadzenia ponownej oceny ofert, Zamawiający unieważnia  „ Zawiadomienie o wyborze najkorzystniejszej oferty.”  </w:t>
      </w:r>
    </w:p>
    <w:p w:rsidR="003336D9" w:rsidRDefault="003336D9" w:rsidP="009C0307">
      <w:pPr>
        <w:keepNext/>
        <w:widowControl w:val="0"/>
        <w:tabs>
          <w:tab w:val="right" w:pos="9070"/>
        </w:tabs>
        <w:autoSpaceDE w:val="0"/>
        <w:ind w:right="-96"/>
        <w:jc w:val="both"/>
      </w:pPr>
    </w:p>
    <w:p w:rsidR="003336D9" w:rsidRDefault="003336D9" w:rsidP="009C0307">
      <w:pPr>
        <w:keepNext/>
        <w:widowControl w:val="0"/>
        <w:tabs>
          <w:tab w:val="right" w:pos="9070"/>
        </w:tabs>
        <w:autoSpaceDE w:val="0"/>
        <w:ind w:right="-96"/>
        <w:jc w:val="both"/>
      </w:pPr>
      <w:r>
        <w:t>Nowe zawiadomienie zostanie zamieszczone nie później niż w dniu 06.06.2014 roku.</w:t>
      </w:r>
    </w:p>
    <w:p w:rsidR="003336D9" w:rsidRDefault="003336D9" w:rsidP="009C0307">
      <w:pPr>
        <w:ind w:left="993" w:hanging="993"/>
        <w:rPr>
          <w:sz w:val="20"/>
          <w:szCs w:val="20"/>
        </w:rPr>
      </w:pPr>
    </w:p>
    <w:p w:rsidR="003336D9" w:rsidRDefault="003336D9" w:rsidP="009C0307">
      <w:pPr>
        <w:ind w:left="993" w:hanging="993"/>
        <w:rPr>
          <w:sz w:val="20"/>
          <w:szCs w:val="20"/>
        </w:rPr>
      </w:pPr>
    </w:p>
    <w:p w:rsidR="003336D9" w:rsidRDefault="003336D9" w:rsidP="009C0307">
      <w:pPr>
        <w:ind w:left="993" w:hanging="993"/>
        <w:rPr>
          <w:sz w:val="20"/>
          <w:szCs w:val="20"/>
        </w:rPr>
      </w:pPr>
    </w:p>
    <w:p w:rsidR="003336D9" w:rsidRDefault="003336D9" w:rsidP="009C0307">
      <w:pPr>
        <w:ind w:left="993" w:hanging="993"/>
        <w:rPr>
          <w:sz w:val="20"/>
          <w:szCs w:val="20"/>
        </w:rPr>
      </w:pPr>
    </w:p>
    <w:p w:rsidR="003336D9" w:rsidRDefault="003336D9" w:rsidP="009C0307">
      <w:pPr>
        <w:ind w:left="993" w:hanging="993"/>
        <w:rPr>
          <w:sz w:val="20"/>
          <w:szCs w:val="20"/>
        </w:rPr>
      </w:pPr>
    </w:p>
    <w:p w:rsidR="003336D9" w:rsidRDefault="003336D9" w:rsidP="009C0307">
      <w:pPr>
        <w:ind w:left="993" w:hanging="993"/>
        <w:rPr>
          <w:sz w:val="20"/>
          <w:szCs w:val="20"/>
        </w:rPr>
      </w:pPr>
    </w:p>
    <w:p w:rsidR="003336D9" w:rsidRDefault="003336D9" w:rsidP="009C0307">
      <w:pPr>
        <w:ind w:left="993" w:hanging="993"/>
        <w:rPr>
          <w:sz w:val="20"/>
          <w:szCs w:val="20"/>
        </w:rPr>
      </w:pPr>
    </w:p>
    <w:p w:rsidR="003336D9" w:rsidRDefault="003336D9" w:rsidP="009C0307">
      <w:pPr>
        <w:ind w:left="993" w:hanging="993"/>
        <w:rPr>
          <w:sz w:val="20"/>
          <w:szCs w:val="20"/>
        </w:rPr>
      </w:pPr>
    </w:p>
    <w:p w:rsidR="003336D9" w:rsidRDefault="003336D9" w:rsidP="009C0307">
      <w:pPr>
        <w:ind w:left="993" w:hanging="993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3336D9" w:rsidRDefault="003336D9" w:rsidP="009C0307">
      <w:pPr>
        <w:pStyle w:val="Heading1"/>
        <w:tabs>
          <w:tab w:val="num" w:pos="0"/>
        </w:tabs>
        <w:rPr>
          <w:sz w:val="20"/>
          <w:szCs w:val="20"/>
        </w:rPr>
      </w:pPr>
      <w:r>
        <w:t xml:space="preserve"> </w:t>
      </w:r>
    </w:p>
    <w:p w:rsidR="003336D9" w:rsidRDefault="003336D9" w:rsidP="009C0307">
      <w:pPr>
        <w:keepNext/>
        <w:widowControl w:val="0"/>
        <w:tabs>
          <w:tab w:val="right" w:pos="9070"/>
        </w:tabs>
        <w:autoSpaceDE w:val="0"/>
        <w:ind w:right="-96"/>
        <w:jc w:val="both"/>
        <w:rPr>
          <w:b/>
          <w:bCs/>
          <w:sz w:val="20"/>
          <w:szCs w:val="20"/>
        </w:rPr>
      </w:pPr>
    </w:p>
    <w:p w:rsidR="003336D9" w:rsidRDefault="003336D9" w:rsidP="009C0307">
      <w:pPr>
        <w:keepNext/>
        <w:widowControl w:val="0"/>
        <w:tabs>
          <w:tab w:val="right" w:pos="9070"/>
        </w:tabs>
        <w:autoSpaceDE w:val="0"/>
        <w:ind w:right="-96"/>
        <w:jc w:val="both"/>
        <w:rPr>
          <w:b/>
          <w:bCs/>
          <w:sz w:val="20"/>
          <w:szCs w:val="20"/>
        </w:rPr>
      </w:pPr>
    </w:p>
    <w:p w:rsidR="003336D9" w:rsidRDefault="003336D9" w:rsidP="009C0307">
      <w:pPr>
        <w:keepNext/>
        <w:widowControl w:val="0"/>
        <w:tabs>
          <w:tab w:val="right" w:pos="9070"/>
        </w:tabs>
        <w:autoSpaceDE w:val="0"/>
        <w:ind w:right="-96"/>
        <w:jc w:val="both"/>
        <w:rPr>
          <w:b/>
          <w:bCs/>
          <w:sz w:val="20"/>
          <w:szCs w:val="20"/>
        </w:rPr>
      </w:pPr>
    </w:p>
    <w:p w:rsidR="003336D9" w:rsidRDefault="003336D9" w:rsidP="009C0307">
      <w:pPr>
        <w:keepNext/>
        <w:widowControl w:val="0"/>
        <w:tabs>
          <w:tab w:val="right" w:pos="9070"/>
        </w:tabs>
        <w:autoSpaceDE w:val="0"/>
        <w:ind w:right="-96"/>
        <w:jc w:val="both"/>
        <w:rPr>
          <w:b/>
          <w:bCs/>
          <w:sz w:val="20"/>
          <w:szCs w:val="20"/>
        </w:rPr>
      </w:pPr>
    </w:p>
    <w:p w:rsidR="003336D9" w:rsidRDefault="003336D9" w:rsidP="009C0307">
      <w:pPr>
        <w:keepNext/>
        <w:widowControl w:val="0"/>
        <w:tabs>
          <w:tab w:val="right" w:pos="9070"/>
        </w:tabs>
        <w:autoSpaceDE w:val="0"/>
        <w:ind w:right="-96"/>
        <w:jc w:val="both"/>
        <w:rPr>
          <w:b/>
          <w:bCs/>
          <w:sz w:val="20"/>
          <w:szCs w:val="20"/>
        </w:rPr>
      </w:pPr>
    </w:p>
    <w:p w:rsidR="003336D9" w:rsidRDefault="003336D9" w:rsidP="009C0307"/>
    <w:p w:rsidR="003336D9" w:rsidRPr="00C535C2" w:rsidRDefault="003336D9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tbl>
      <w:tblPr>
        <w:tblW w:w="101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3074"/>
        <w:gridCol w:w="4283"/>
      </w:tblGrid>
      <w:tr w:rsidR="003336D9" w:rsidRPr="001D2613">
        <w:trPr>
          <w:trHeight w:val="9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336D9" w:rsidRPr="003878A4" w:rsidRDefault="003336D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336D9" w:rsidRPr="003878A4" w:rsidRDefault="003336D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Samodzielny Publiczny</w:t>
            </w:r>
          </w:p>
          <w:p w:rsidR="003336D9" w:rsidRPr="003878A4" w:rsidRDefault="003336D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Zespół Opieki Zdrowotnej</w:t>
            </w:r>
          </w:p>
          <w:p w:rsidR="003336D9" w:rsidRPr="003878A4" w:rsidRDefault="003336D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28" type="#_x0000_t75" style="position:absolute;margin-left:-742.9pt;margin-top:-235.15pt;width:390.3pt;height:19.15pt;z-index:251658752">
                  <v:imagedata r:id="rId9" o:title=""/>
                </v:shape>
                <o:OLEObject Type="Embed" ProgID="Msxml2.SAXXMLReader.5.0" ShapeID="_x0000_s1028" DrawAspect="Content" ObjectID="_1463470058" r:id="rId10">
                  <o:FieldCodes>\s</o:FieldCodes>
                </o:OLEObject>
              </w:pict>
            </w: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ul. Kościuszki 68,    </w:t>
            </w:r>
          </w:p>
          <w:p w:rsidR="003336D9" w:rsidRPr="003878A4" w:rsidRDefault="003336D9" w:rsidP="007D65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32-800 Brzesko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3336D9" w:rsidRPr="003878A4" w:rsidRDefault="003336D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3336D9" w:rsidRPr="003878A4" w:rsidRDefault="003336D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tel.  (14) 66 21 000  </w:t>
            </w:r>
          </w:p>
          <w:p w:rsidR="003336D9" w:rsidRPr="003878A4" w:rsidRDefault="003336D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fax  (14) 66  21 145  </w:t>
            </w:r>
          </w:p>
          <w:p w:rsidR="003336D9" w:rsidRPr="003878A4" w:rsidRDefault="003336D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 szpital@spzoz-brzesko.pl  </w:t>
            </w:r>
          </w:p>
          <w:p w:rsidR="003336D9" w:rsidRPr="003878A4" w:rsidRDefault="003336D9" w:rsidP="004E3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sz w:val="16"/>
                <w:szCs w:val="16"/>
              </w:rPr>
              <w:t>www.spzoz-brzesko.pl</w:t>
            </w:r>
          </w:p>
          <w:p w:rsidR="003336D9" w:rsidRPr="003878A4" w:rsidRDefault="003336D9" w:rsidP="004E32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3336D9" w:rsidRDefault="003336D9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3336D9" w:rsidRPr="003878A4" w:rsidRDefault="003336D9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pict>
                <v:shape id="Obraz 2" o:spid="_x0000_s1029" type="#_x0000_t75" style="position:absolute;margin-left:.5pt;margin-top:1.05pt;width:42pt;height:33.75pt;z-index:251657728;visibility:visible">
                  <v:imagedata r:id="rId11" o:title=""/>
                </v:shape>
              </w:pict>
            </w:r>
          </w:p>
        </w:tc>
      </w:tr>
    </w:tbl>
    <w:p w:rsidR="003336D9" w:rsidRPr="00F03894" w:rsidRDefault="003336D9" w:rsidP="00F03894">
      <w:pPr>
        <w:tabs>
          <w:tab w:val="left" w:pos="2730"/>
        </w:tabs>
        <w:rPr>
          <w:sz w:val="16"/>
          <w:szCs w:val="16"/>
          <w:lang w:eastAsia="pl-PL"/>
        </w:rPr>
      </w:pPr>
      <w:r>
        <w:rPr>
          <w:noProof/>
          <w:lang w:eastAsia="pl-PL"/>
        </w:rPr>
        <w:pict>
          <v:shape id="Obraz 8" o:spid="_x0000_s1030" type="#_x0000_t75" style="position:absolute;margin-left:-87.4pt;margin-top:4.85pt;width:704.25pt;height:19.5pt;z-index:251656704;visibility:visible;mso-position-horizontal-relative:text;mso-position-vertical-relative:text">
            <v:imagedata r:id="rId12" o:title=""/>
          </v:shape>
        </w:pict>
      </w:r>
    </w:p>
    <w:sectPr w:rsidR="003336D9" w:rsidRPr="00F03894" w:rsidSect="00D41576">
      <w:footnotePr>
        <w:pos w:val="beneathText"/>
      </w:footnotePr>
      <w:pgSz w:w="11905" w:h="16837" w:code="9"/>
      <w:pgMar w:top="624" w:right="680" w:bottom="142" w:left="993" w:header="680" w:footer="7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D9" w:rsidRDefault="003336D9">
      <w:r>
        <w:separator/>
      </w:r>
    </w:p>
  </w:endnote>
  <w:endnote w:type="continuationSeparator" w:id="0">
    <w:p w:rsidR="003336D9" w:rsidRDefault="0033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D9" w:rsidRDefault="003336D9">
      <w:r>
        <w:separator/>
      </w:r>
    </w:p>
  </w:footnote>
  <w:footnote w:type="continuationSeparator" w:id="0">
    <w:p w:rsidR="003336D9" w:rsidRDefault="00333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2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C13B9"/>
    <w:multiLevelType w:val="hybridMultilevel"/>
    <w:tmpl w:val="47CCC3B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90B39"/>
    <w:multiLevelType w:val="singleLevel"/>
    <w:tmpl w:val="0104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00B72"/>
    <w:multiLevelType w:val="hybridMultilevel"/>
    <w:tmpl w:val="7FF2D6FE"/>
    <w:lvl w:ilvl="0" w:tplc="E2080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629A0"/>
    <w:multiLevelType w:val="singleLevel"/>
    <w:tmpl w:val="254E9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  <w:i w:val="0"/>
        <w:iCs w:val="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CC"/>
    <w:rsid w:val="00026854"/>
    <w:rsid w:val="00046413"/>
    <w:rsid w:val="00050869"/>
    <w:rsid w:val="00056589"/>
    <w:rsid w:val="00095635"/>
    <w:rsid w:val="000D0913"/>
    <w:rsid w:val="000D189C"/>
    <w:rsid w:val="000F2F9F"/>
    <w:rsid w:val="00160E67"/>
    <w:rsid w:val="001932B6"/>
    <w:rsid w:val="001C45E3"/>
    <w:rsid w:val="001D2613"/>
    <w:rsid w:val="001F5718"/>
    <w:rsid w:val="001F5CEE"/>
    <w:rsid w:val="002331CC"/>
    <w:rsid w:val="002B5FFF"/>
    <w:rsid w:val="00300D75"/>
    <w:rsid w:val="003336D9"/>
    <w:rsid w:val="00340C92"/>
    <w:rsid w:val="003878A4"/>
    <w:rsid w:val="00394E77"/>
    <w:rsid w:val="003D65D7"/>
    <w:rsid w:val="003E1118"/>
    <w:rsid w:val="00400521"/>
    <w:rsid w:val="00400BE0"/>
    <w:rsid w:val="0046011E"/>
    <w:rsid w:val="004808BB"/>
    <w:rsid w:val="004E32E7"/>
    <w:rsid w:val="0054643C"/>
    <w:rsid w:val="00560908"/>
    <w:rsid w:val="00563390"/>
    <w:rsid w:val="005806F1"/>
    <w:rsid w:val="005A5921"/>
    <w:rsid w:val="005B5C9F"/>
    <w:rsid w:val="005C38EA"/>
    <w:rsid w:val="005D102B"/>
    <w:rsid w:val="006701C6"/>
    <w:rsid w:val="0067382B"/>
    <w:rsid w:val="00686133"/>
    <w:rsid w:val="006A2476"/>
    <w:rsid w:val="006B5B31"/>
    <w:rsid w:val="006D000F"/>
    <w:rsid w:val="00705A13"/>
    <w:rsid w:val="007308AD"/>
    <w:rsid w:val="00761EC3"/>
    <w:rsid w:val="0076766E"/>
    <w:rsid w:val="00772FB7"/>
    <w:rsid w:val="007772E1"/>
    <w:rsid w:val="00781846"/>
    <w:rsid w:val="007B266E"/>
    <w:rsid w:val="007B5FE9"/>
    <w:rsid w:val="007C2095"/>
    <w:rsid w:val="007D4102"/>
    <w:rsid w:val="007D6543"/>
    <w:rsid w:val="007F15C1"/>
    <w:rsid w:val="0081321E"/>
    <w:rsid w:val="0083659A"/>
    <w:rsid w:val="00846E3C"/>
    <w:rsid w:val="0086369E"/>
    <w:rsid w:val="008643E7"/>
    <w:rsid w:val="0087335F"/>
    <w:rsid w:val="00875760"/>
    <w:rsid w:val="008B2588"/>
    <w:rsid w:val="008E68D2"/>
    <w:rsid w:val="008E77A5"/>
    <w:rsid w:val="00901FDC"/>
    <w:rsid w:val="0090720A"/>
    <w:rsid w:val="009120AA"/>
    <w:rsid w:val="009B76D4"/>
    <w:rsid w:val="009C0307"/>
    <w:rsid w:val="009C79BA"/>
    <w:rsid w:val="009F5EAE"/>
    <w:rsid w:val="00A13D36"/>
    <w:rsid w:val="00AD19F2"/>
    <w:rsid w:val="00AD3509"/>
    <w:rsid w:val="00AE184D"/>
    <w:rsid w:val="00B210F1"/>
    <w:rsid w:val="00B46C6B"/>
    <w:rsid w:val="00B570AE"/>
    <w:rsid w:val="00B64D6E"/>
    <w:rsid w:val="00B828D3"/>
    <w:rsid w:val="00BA1C63"/>
    <w:rsid w:val="00BD541E"/>
    <w:rsid w:val="00BF7FF8"/>
    <w:rsid w:val="00C10E01"/>
    <w:rsid w:val="00C535C2"/>
    <w:rsid w:val="00C7567E"/>
    <w:rsid w:val="00C818CE"/>
    <w:rsid w:val="00CC227F"/>
    <w:rsid w:val="00CE3215"/>
    <w:rsid w:val="00D04631"/>
    <w:rsid w:val="00D331CC"/>
    <w:rsid w:val="00D41576"/>
    <w:rsid w:val="00D45AA7"/>
    <w:rsid w:val="00D55A8F"/>
    <w:rsid w:val="00D935CD"/>
    <w:rsid w:val="00DA5313"/>
    <w:rsid w:val="00DB02D2"/>
    <w:rsid w:val="00DB06E3"/>
    <w:rsid w:val="00DC05F6"/>
    <w:rsid w:val="00DE6A54"/>
    <w:rsid w:val="00E27F20"/>
    <w:rsid w:val="00E40BD7"/>
    <w:rsid w:val="00E46EBF"/>
    <w:rsid w:val="00E542C6"/>
    <w:rsid w:val="00E9246E"/>
    <w:rsid w:val="00F03894"/>
    <w:rsid w:val="00F25D97"/>
    <w:rsid w:val="00F25EDA"/>
    <w:rsid w:val="00F35854"/>
    <w:rsid w:val="00F65792"/>
    <w:rsid w:val="00FA44C3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69E"/>
    <w:pPr>
      <w:keepNext/>
      <w:tabs>
        <w:tab w:val="num" w:pos="432"/>
      </w:tabs>
      <w:ind w:left="432" w:hanging="432"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69E"/>
    <w:pPr>
      <w:keepNext/>
      <w:tabs>
        <w:tab w:val="num" w:pos="576"/>
      </w:tabs>
      <w:ind w:left="576" w:hanging="576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05F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B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0BE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6766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Domylnaczcionkaakapitu2">
    <w:name w:val="Domyślna czcionka akapitu2"/>
    <w:uiPriority w:val="99"/>
    <w:rsid w:val="0086369E"/>
  </w:style>
  <w:style w:type="character" w:customStyle="1" w:styleId="Domylnaczcionkaakapitu1">
    <w:name w:val="Domyślna czcionka akapitu1"/>
    <w:uiPriority w:val="99"/>
    <w:rsid w:val="0086369E"/>
  </w:style>
  <w:style w:type="character" w:customStyle="1" w:styleId="Nagwek1Znak">
    <w:name w:val="Nagłówek 1 Znak"/>
    <w:basedOn w:val="Domylnaczcionkaakapitu1"/>
    <w:uiPriority w:val="99"/>
    <w:rsid w:val="0086369E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863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6369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uiPriority w:val="99"/>
    <w:rsid w:val="0086369E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6369E"/>
    <w:rPr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6369E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6369E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  <w:rsid w:val="0086369E"/>
    <w:rPr>
      <w:sz w:val="20"/>
      <w:szCs w:val="20"/>
    </w:rPr>
  </w:style>
  <w:style w:type="character" w:customStyle="1" w:styleId="Znakiprzypiswdolnych">
    <w:name w:val="Znaki przypisów dolnych"/>
    <w:basedOn w:val="Domylnaczcionkaakapitu1"/>
    <w:uiPriority w:val="99"/>
    <w:rsid w:val="0086369E"/>
    <w:rPr>
      <w:vertAlign w:val="superscript"/>
    </w:rPr>
  </w:style>
  <w:style w:type="character" w:styleId="Hyperlink">
    <w:name w:val="Hyperlink"/>
    <w:basedOn w:val="DefaultParagraphFont"/>
    <w:uiPriority w:val="99"/>
    <w:rsid w:val="0086369E"/>
    <w:rPr>
      <w:color w:val="000080"/>
      <w:u w:val="single"/>
    </w:rPr>
  </w:style>
  <w:style w:type="paragraph" w:customStyle="1" w:styleId="Nagwek2">
    <w:name w:val="Nagłówek2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369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369E"/>
  </w:style>
  <w:style w:type="paragraph" w:customStyle="1" w:styleId="Podpis2">
    <w:name w:val="Podpis2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6369E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0"/>
    <w:rPr>
      <w:sz w:val="2"/>
      <w:szCs w:val="2"/>
      <w:lang w:eastAsia="ar-SA" w:bidi="ar-SA"/>
    </w:rPr>
  </w:style>
  <w:style w:type="paragraph" w:customStyle="1" w:styleId="Nagwekstrony">
    <w:name w:val="Nagłówek strony"/>
    <w:uiPriority w:val="99"/>
    <w:rsid w:val="0086369E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6369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ZnakZnak">
    <w:name w:val="Znak Znak"/>
    <w:basedOn w:val="Normal"/>
    <w:uiPriority w:val="99"/>
    <w:rsid w:val="0086369E"/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0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86369E"/>
  </w:style>
  <w:style w:type="paragraph" w:styleId="BodyTextIndent">
    <w:name w:val="Body Text Indent"/>
    <w:basedOn w:val="Normal"/>
    <w:link w:val="BodyTextIndentChar"/>
    <w:uiPriority w:val="99"/>
    <w:rsid w:val="00160E67"/>
    <w:pPr>
      <w:suppressAutoHyphens w:val="0"/>
      <w:snapToGrid w:val="0"/>
      <w:spacing w:after="120"/>
      <w:ind w:left="283"/>
    </w:pPr>
    <w:rPr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BE0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60E67"/>
    <w:pPr>
      <w:suppressAutoHyphens w:val="0"/>
      <w:snapToGrid w:val="0"/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scfbrieftext">
    <w:name w:val="scfbrieftext"/>
    <w:basedOn w:val="Normal"/>
    <w:uiPriority w:val="99"/>
    <w:rsid w:val="00160E67"/>
    <w:pPr>
      <w:suppressAutoHyphens w:val="0"/>
    </w:pPr>
    <w:rPr>
      <w:rFonts w:ascii="Arial" w:hAnsi="Arial" w:cs="Arial"/>
      <w:sz w:val="22"/>
      <w:szCs w:val="22"/>
      <w:lang w:eastAsia="pl-PL"/>
    </w:rPr>
  </w:style>
  <w:style w:type="character" w:styleId="PageNumber">
    <w:name w:val="page number"/>
    <w:basedOn w:val="DefaultParagraphFont"/>
    <w:uiPriority w:val="99"/>
    <w:rsid w:val="00160E67"/>
  </w:style>
  <w:style w:type="table" w:styleId="TableGrid">
    <w:name w:val="Table Grid"/>
    <w:basedOn w:val="TableNormal"/>
    <w:uiPriority w:val="99"/>
    <w:rsid w:val="008E68D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C79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9BA"/>
    <w:rPr>
      <w:rFonts w:ascii="Tahoma" w:hAnsi="Tahoma" w:cs="Tahoma"/>
      <w:sz w:val="16"/>
      <w:szCs w:val="16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0D189C"/>
    <w:rPr>
      <w:sz w:val="24"/>
      <w:szCs w:val="24"/>
      <w:lang w:val="pl-PL" w:eastAsia="ar-SA" w:bidi="ar-SA"/>
    </w:rPr>
  </w:style>
  <w:style w:type="paragraph" w:styleId="NormalIndent">
    <w:name w:val="Normal Indent"/>
    <w:basedOn w:val="Normal"/>
    <w:uiPriority w:val="99"/>
    <w:rsid w:val="00DC05F6"/>
    <w:pPr>
      <w:suppressAutoHyphens w:val="0"/>
      <w:ind w:left="708"/>
    </w:pPr>
    <w:rPr>
      <w:lang w:eastAsia="pl-PL"/>
    </w:rPr>
  </w:style>
  <w:style w:type="paragraph" w:customStyle="1" w:styleId="Domylnie">
    <w:name w:val="Domyślnie"/>
    <w:uiPriority w:val="99"/>
    <w:rsid w:val="00DC05F6"/>
    <w:pPr>
      <w:widowControl w:val="0"/>
      <w:suppressAutoHyphens/>
      <w:spacing w:after="200" w:line="276" w:lineRule="auto"/>
    </w:pPr>
    <w:rPr>
      <w:rFonts w:eastAsia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187</Words>
  <Characters>1128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um</dc:creator>
  <cp:keywords/>
  <dc:description/>
  <cp:lastModifiedBy>nowakkr</cp:lastModifiedBy>
  <cp:revision>12</cp:revision>
  <cp:lastPrinted>2011-11-09T13:22:00Z</cp:lastPrinted>
  <dcterms:created xsi:type="dcterms:W3CDTF">2012-08-30T06:12:00Z</dcterms:created>
  <dcterms:modified xsi:type="dcterms:W3CDTF">2014-06-05T08:41:00Z</dcterms:modified>
</cp:coreProperties>
</file>