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BDE" w:rsidRDefault="002D7BDE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2D7BDE" w:rsidRDefault="002D7BDE">
      <w:pPr>
        <w:pStyle w:val="Heading2"/>
        <w:jc w:val="right"/>
      </w:pPr>
    </w:p>
    <w:p w:rsidR="002D7BDE" w:rsidRDefault="002D7BDE"/>
    <w:p w:rsidR="002D7BDE" w:rsidRDefault="002D7BDE" w:rsidP="00160E67">
      <w:pPr>
        <w:jc w:val="center"/>
        <w:rPr>
          <w:b/>
          <w:bCs/>
          <w:sz w:val="28"/>
          <w:szCs w:val="28"/>
        </w:rPr>
      </w:pPr>
    </w:p>
    <w:p w:rsidR="002D7BDE" w:rsidRPr="00C535C2" w:rsidRDefault="002D7BDE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2D7BDE" w:rsidRPr="00BD541E" w:rsidRDefault="002D7BDE" w:rsidP="006831B2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2D7BDE" w:rsidRDefault="002D7BDE" w:rsidP="006831B2">
      <w:pPr>
        <w:pStyle w:val="Heading1"/>
        <w:rPr>
          <w:sz w:val="20"/>
          <w:szCs w:val="20"/>
        </w:rPr>
      </w:pPr>
    </w:p>
    <w:p w:rsidR="002D7BDE" w:rsidRPr="0067382B" w:rsidRDefault="002D7BDE" w:rsidP="006831B2">
      <w:pPr>
        <w:pStyle w:val="Heading1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DZP-271-6/2014                                                                     </w:t>
      </w:r>
      <w:r>
        <w:rPr>
          <w:b w:val="0"/>
          <w:bCs w:val="0"/>
          <w:sz w:val="20"/>
          <w:szCs w:val="20"/>
        </w:rPr>
        <w:t>Brzesko dnia 27.02.2014r.</w:t>
      </w:r>
    </w:p>
    <w:p w:rsidR="002D7BDE" w:rsidRPr="00901FDC" w:rsidRDefault="002D7BDE" w:rsidP="006831B2">
      <w:pPr>
        <w:pStyle w:val="Heading1"/>
      </w:pPr>
      <w:r w:rsidRPr="00901FDC">
        <w:t>Zaproszenie</w:t>
      </w:r>
    </w:p>
    <w:p w:rsidR="002D7BDE" w:rsidRPr="00901FDC" w:rsidRDefault="002D7BDE" w:rsidP="006831B2">
      <w:pPr>
        <w:pStyle w:val="Heading1"/>
        <w:rPr>
          <w:sz w:val="24"/>
          <w:szCs w:val="24"/>
        </w:rPr>
      </w:pPr>
      <w:r w:rsidRPr="00901FDC">
        <w:rPr>
          <w:sz w:val="24"/>
          <w:szCs w:val="24"/>
        </w:rPr>
        <w:t xml:space="preserve">do udziału w przetargu nieograniczonym o wartości szacunkowej do </w:t>
      </w:r>
      <w:r>
        <w:rPr>
          <w:sz w:val="24"/>
          <w:szCs w:val="24"/>
        </w:rPr>
        <w:t>207</w:t>
      </w:r>
      <w:r w:rsidRPr="00901FDC">
        <w:rPr>
          <w:sz w:val="24"/>
          <w:szCs w:val="24"/>
        </w:rPr>
        <w:t> 000 EURO.</w:t>
      </w:r>
    </w:p>
    <w:p w:rsidR="002D7BDE" w:rsidRPr="00901FDC" w:rsidRDefault="002D7BDE" w:rsidP="006831B2">
      <w:pPr>
        <w:rPr>
          <w:b/>
          <w:bCs/>
          <w:sz w:val="20"/>
          <w:szCs w:val="20"/>
        </w:rPr>
      </w:pPr>
    </w:p>
    <w:p w:rsidR="002D7BDE" w:rsidRDefault="002D7BDE" w:rsidP="006831B2">
      <w:pPr>
        <w:numPr>
          <w:ilvl w:val="0"/>
          <w:numId w:val="9"/>
        </w:numPr>
        <w:tabs>
          <w:tab w:val="clear" w:pos="720"/>
          <w:tab w:val="num" w:pos="180"/>
        </w:tabs>
        <w:suppressAutoHyphens w:val="0"/>
        <w:ind w:left="180" w:hanging="180"/>
        <w:rPr>
          <w:sz w:val="20"/>
          <w:szCs w:val="20"/>
        </w:rPr>
      </w:pPr>
      <w:r w:rsidRPr="00901FDC">
        <w:rPr>
          <w:b/>
          <w:bCs/>
          <w:sz w:val="20"/>
          <w:szCs w:val="20"/>
        </w:rPr>
        <w:t>Samodzielny Publiczny Zespół Opieki Zdrowotnej w Brzesku</w:t>
      </w:r>
      <w:r w:rsidRPr="00901FDC">
        <w:rPr>
          <w:sz w:val="20"/>
          <w:szCs w:val="20"/>
        </w:rPr>
        <w:t xml:space="preserve"> zaprasza do udziału w prze</w:t>
      </w:r>
      <w:r>
        <w:rPr>
          <w:sz w:val="20"/>
          <w:szCs w:val="20"/>
        </w:rPr>
        <w:t xml:space="preserve">targu nieograniczonym na dostawę: </w:t>
      </w:r>
    </w:p>
    <w:p w:rsidR="002D7BDE" w:rsidRPr="004261A5" w:rsidRDefault="002D7BDE" w:rsidP="006831B2">
      <w:pPr>
        <w:ind w:left="180"/>
        <w:jc w:val="center"/>
      </w:pPr>
      <w:r w:rsidRPr="004261A5">
        <w:rPr>
          <w:b/>
          <w:bCs/>
        </w:rPr>
        <w:t>„</w:t>
      </w:r>
      <w:r>
        <w:rPr>
          <w:b/>
          <w:bCs/>
        </w:rPr>
        <w:t>Wykonanie sieci WiFi w budynkach SP ZOZ</w:t>
      </w:r>
      <w:r w:rsidRPr="004261A5">
        <w:rPr>
          <w:b/>
          <w:bCs/>
        </w:rPr>
        <w:t xml:space="preserve"> ”</w:t>
      </w:r>
    </w:p>
    <w:p w:rsidR="002D7BDE" w:rsidRDefault="002D7BDE" w:rsidP="006831B2">
      <w:pPr>
        <w:jc w:val="center"/>
        <w:rPr>
          <w:sz w:val="28"/>
          <w:szCs w:val="28"/>
        </w:rPr>
      </w:pPr>
    </w:p>
    <w:p w:rsidR="002D7BDE" w:rsidRPr="00192C23" w:rsidRDefault="002D7BDE" w:rsidP="006831B2">
      <w:pPr>
        <w:rPr>
          <w:sz w:val="20"/>
          <w:szCs w:val="20"/>
        </w:rPr>
      </w:pPr>
      <w:r>
        <w:rPr>
          <w:sz w:val="20"/>
          <w:szCs w:val="20"/>
        </w:rPr>
        <w:t>CPV 32412110-8 Sieć internetowa</w:t>
      </w:r>
    </w:p>
    <w:p w:rsidR="002D7BDE" w:rsidRDefault="002D7BDE" w:rsidP="006831B2">
      <w:pPr>
        <w:jc w:val="both"/>
        <w:rPr>
          <w:b/>
          <w:bCs/>
          <w:sz w:val="28"/>
          <w:szCs w:val="28"/>
        </w:rPr>
      </w:pPr>
    </w:p>
    <w:p w:rsidR="002D7BDE" w:rsidRPr="00CB10F2" w:rsidRDefault="002D7BDE" w:rsidP="006831B2">
      <w:pPr>
        <w:ind w:left="180" w:hanging="180"/>
        <w:jc w:val="both"/>
        <w:rPr>
          <w:b/>
          <w:bCs/>
          <w:sz w:val="20"/>
          <w:szCs w:val="20"/>
        </w:rPr>
      </w:pPr>
      <w:r w:rsidRPr="00192C23">
        <w:rPr>
          <w:b/>
          <w:bCs/>
          <w:sz w:val="20"/>
          <w:szCs w:val="20"/>
        </w:rPr>
        <w:t xml:space="preserve">2. </w:t>
      </w:r>
      <w:r w:rsidRPr="006C46EE">
        <w:rPr>
          <w:sz w:val="20"/>
          <w:szCs w:val="20"/>
        </w:rPr>
        <w:t xml:space="preserve">Przedmiotem  zamówienia jest </w:t>
      </w:r>
      <w:r>
        <w:rPr>
          <w:sz w:val="20"/>
          <w:szCs w:val="20"/>
        </w:rPr>
        <w:t>instalacja, konfiguracja oraz wdrożenie systemu WiFi w budynkach SP ZOZ  w Brzesku. W ramach przedmiotu zamówienia Wykonawca zobowiązany będzie do dostarczenia, instalacji i konfiguracji urządzeń, a także do przeprowadzenie szkolenia administratorów sieci w zakresie obsługi systemu WiFi.</w:t>
      </w:r>
    </w:p>
    <w:p w:rsidR="002D7BDE" w:rsidRDefault="002D7BDE" w:rsidP="006831B2">
      <w:pPr>
        <w:ind w:left="142" w:hanging="142"/>
        <w:rPr>
          <w:b/>
          <w:bCs/>
          <w:sz w:val="20"/>
          <w:szCs w:val="20"/>
        </w:rPr>
      </w:pPr>
    </w:p>
    <w:p w:rsidR="002D7BDE" w:rsidRPr="00B97037" w:rsidRDefault="002D7BDE" w:rsidP="006831B2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Pr="00630425">
        <w:rPr>
          <w:sz w:val="20"/>
          <w:szCs w:val="20"/>
        </w:rPr>
        <w:t xml:space="preserve"> Szczegółowy opis</w:t>
      </w:r>
      <w:r w:rsidRPr="00B97037">
        <w:rPr>
          <w:sz w:val="20"/>
          <w:szCs w:val="20"/>
        </w:rPr>
        <w:t xml:space="preserve"> przedmiotu zamówienia przedstawia  </w:t>
      </w:r>
      <w:r>
        <w:rPr>
          <w:sz w:val="20"/>
          <w:szCs w:val="20"/>
        </w:rPr>
        <w:t xml:space="preserve">zał. nr.1 do  </w:t>
      </w:r>
      <w:r w:rsidRPr="00B97037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pecyfikacji  </w:t>
      </w:r>
      <w:r w:rsidRPr="00B97037">
        <w:rPr>
          <w:sz w:val="20"/>
          <w:szCs w:val="20"/>
        </w:rPr>
        <w:t>I</w:t>
      </w:r>
      <w:r>
        <w:rPr>
          <w:sz w:val="20"/>
          <w:szCs w:val="20"/>
        </w:rPr>
        <w:t xml:space="preserve">stotnych </w:t>
      </w:r>
      <w:r w:rsidRPr="00B97037">
        <w:rPr>
          <w:sz w:val="20"/>
          <w:szCs w:val="20"/>
        </w:rPr>
        <w:t>W</w:t>
      </w:r>
      <w:r>
        <w:rPr>
          <w:sz w:val="20"/>
          <w:szCs w:val="20"/>
        </w:rPr>
        <w:t xml:space="preserve">arunków </w:t>
      </w:r>
      <w:r w:rsidRPr="00B97037">
        <w:rPr>
          <w:sz w:val="20"/>
          <w:szCs w:val="20"/>
        </w:rPr>
        <w:t>Z</w:t>
      </w:r>
      <w:r>
        <w:rPr>
          <w:sz w:val="20"/>
          <w:szCs w:val="20"/>
        </w:rPr>
        <w:t xml:space="preserve">amówienia  </w:t>
      </w:r>
    </w:p>
    <w:p w:rsidR="002D7BDE" w:rsidRPr="00B97037" w:rsidRDefault="002D7BDE" w:rsidP="006831B2">
      <w:pPr>
        <w:ind w:left="480" w:hanging="480"/>
        <w:jc w:val="both"/>
        <w:rPr>
          <w:sz w:val="20"/>
          <w:szCs w:val="20"/>
        </w:rPr>
      </w:pPr>
    </w:p>
    <w:p w:rsidR="002D7BDE" w:rsidRDefault="002D7BDE" w:rsidP="006831B2">
      <w:pPr>
        <w:rPr>
          <w:b/>
          <w:bCs/>
          <w:kern w:val="20"/>
          <w:sz w:val="20"/>
          <w:szCs w:val="20"/>
        </w:rPr>
      </w:pPr>
      <w:r w:rsidRPr="00957505"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</w:t>
      </w:r>
      <w:r w:rsidRPr="00630425">
        <w:rPr>
          <w:b/>
          <w:bCs/>
          <w:kern w:val="20"/>
          <w:sz w:val="20"/>
          <w:szCs w:val="20"/>
        </w:rPr>
        <w:t>Termin wykonania</w:t>
      </w:r>
      <w:r>
        <w:rPr>
          <w:b/>
          <w:bCs/>
          <w:kern w:val="20"/>
          <w:sz w:val="20"/>
          <w:szCs w:val="20"/>
        </w:rPr>
        <w:t xml:space="preserve"> zamówienia – do 30.06.2014 roku.</w:t>
      </w:r>
    </w:p>
    <w:p w:rsidR="002D7BDE" w:rsidRDefault="002D7BDE" w:rsidP="006831B2">
      <w:pPr>
        <w:rPr>
          <w:b/>
          <w:bCs/>
          <w:sz w:val="20"/>
          <w:szCs w:val="20"/>
        </w:rPr>
      </w:pPr>
    </w:p>
    <w:p w:rsidR="002D7BDE" w:rsidRPr="00957505" w:rsidRDefault="002D7BDE" w:rsidP="006831B2">
      <w:pPr>
        <w:ind w:left="240" w:hanging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957505">
        <w:rPr>
          <w:b/>
          <w:bCs/>
          <w:sz w:val="20"/>
          <w:szCs w:val="20"/>
        </w:rPr>
        <w:t>Warunki udziału w postępowaniu  oraz opis sposobu dokonywania oceny spełnienia tych warunków.</w:t>
      </w:r>
    </w:p>
    <w:p w:rsidR="002D7BDE" w:rsidRPr="00957505" w:rsidRDefault="002D7BDE" w:rsidP="006831B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957505">
        <w:rPr>
          <w:b/>
          <w:bCs/>
          <w:sz w:val="20"/>
          <w:szCs w:val="20"/>
        </w:rPr>
        <w:t xml:space="preserve"> W postępowaniu mogą brać udział wykonawcy, którzy spełniają następujące warunki:   </w:t>
      </w:r>
    </w:p>
    <w:p w:rsidR="002D7BDE" w:rsidRPr="006C46EE" w:rsidRDefault="002D7BDE" w:rsidP="006831B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2D7BDE" w:rsidRPr="00957505" w:rsidRDefault="002D7BDE" w:rsidP="006831B2">
      <w:pPr>
        <w:ind w:left="360" w:hanging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957505">
        <w:rPr>
          <w:sz w:val="20"/>
          <w:szCs w:val="20"/>
        </w:rPr>
        <w:t>.1</w:t>
      </w:r>
      <w:r w:rsidRPr="00957505">
        <w:rPr>
          <w:b/>
          <w:bCs/>
          <w:sz w:val="20"/>
          <w:szCs w:val="20"/>
        </w:rPr>
        <w:t xml:space="preserve"> Posiadają uprawnienia do wykonywania określonej działalności lub czynności, jeżeli  przepisy prawa </w:t>
      </w:r>
      <w:r>
        <w:rPr>
          <w:b/>
          <w:bCs/>
          <w:sz w:val="20"/>
          <w:szCs w:val="20"/>
        </w:rPr>
        <w:t xml:space="preserve"> </w:t>
      </w:r>
      <w:r w:rsidRPr="00957505">
        <w:rPr>
          <w:b/>
          <w:bCs/>
          <w:sz w:val="20"/>
          <w:szCs w:val="20"/>
        </w:rPr>
        <w:t>nakładają obowiązek ich posiadania.</w:t>
      </w:r>
    </w:p>
    <w:p w:rsidR="002D7BDE" w:rsidRDefault="002D7BDE" w:rsidP="006831B2">
      <w:pPr>
        <w:ind w:left="540" w:hanging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957505">
        <w:rPr>
          <w:b/>
          <w:bCs/>
          <w:sz w:val="20"/>
          <w:szCs w:val="20"/>
        </w:rPr>
        <w:t>►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Zamawiający nie wymaga.</w:t>
      </w:r>
    </w:p>
    <w:p w:rsidR="002D7BDE" w:rsidRPr="00957505" w:rsidRDefault="002D7BDE" w:rsidP="006831B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957505">
        <w:rPr>
          <w:sz w:val="20"/>
          <w:szCs w:val="20"/>
        </w:rPr>
        <w:t>.2</w:t>
      </w:r>
      <w:r w:rsidRPr="00957505">
        <w:rPr>
          <w:b/>
          <w:bCs/>
          <w:sz w:val="20"/>
          <w:szCs w:val="20"/>
        </w:rPr>
        <w:t xml:space="preserve"> Posiadają wiedzę i doświadczenie do wykonania zamówienia.</w:t>
      </w:r>
    </w:p>
    <w:p w:rsidR="002D7BDE" w:rsidRDefault="002D7BDE" w:rsidP="006831B2">
      <w:pPr>
        <w:ind w:left="540" w:hanging="540"/>
        <w:jc w:val="both"/>
        <w:rPr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►</w:t>
      </w:r>
      <w:r w:rsidRPr="00957505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957505">
        <w:rPr>
          <w:sz w:val="20"/>
          <w:szCs w:val="20"/>
        </w:rPr>
        <w:t>Warunek ten zostanie spełniony, jeżeli wykonawca przedłoży odpowiednie oświadczenie (wzór dokumentu stanowi Załącznik nr: 3 do specyfikacji).</w:t>
      </w:r>
      <w:r>
        <w:rPr>
          <w:b/>
          <w:bCs/>
          <w:sz w:val="20"/>
          <w:szCs w:val="20"/>
        </w:rPr>
        <w:t xml:space="preserve"> </w:t>
      </w:r>
    </w:p>
    <w:p w:rsidR="002D7BDE" w:rsidRPr="00957505" w:rsidRDefault="002D7BDE" w:rsidP="006831B2">
      <w:pPr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957505">
        <w:rPr>
          <w:sz w:val="20"/>
          <w:szCs w:val="20"/>
        </w:rPr>
        <w:t>.3</w:t>
      </w:r>
      <w:r w:rsidRPr="00957505">
        <w:rPr>
          <w:b/>
          <w:bCs/>
          <w:sz w:val="20"/>
          <w:szCs w:val="20"/>
        </w:rPr>
        <w:t xml:space="preserve"> Dysponują odpowiednim potencjałem technicznym oraz osobami zdolnymi do wykonania zamówienia.</w:t>
      </w:r>
    </w:p>
    <w:p w:rsidR="002D7BDE" w:rsidRDefault="002D7BDE" w:rsidP="006831B2">
      <w:pPr>
        <w:ind w:left="540" w:hanging="540"/>
        <w:jc w:val="both"/>
        <w:rPr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►</w:t>
      </w:r>
      <w:r w:rsidRPr="00957505">
        <w:rPr>
          <w:sz w:val="20"/>
          <w:szCs w:val="20"/>
        </w:rPr>
        <w:t xml:space="preserve"> Warunek ten zostanie spełniony, jeżeli wykonawca przedłoży </w:t>
      </w:r>
      <w:r>
        <w:rPr>
          <w:sz w:val="20"/>
          <w:szCs w:val="20"/>
        </w:rPr>
        <w:t xml:space="preserve"> wykaz wykonanych dostaw obejmujących swoim rodzajem przedmiot zamówienia (wykonanie sieci WiFi),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należycie.</w:t>
      </w:r>
    </w:p>
    <w:p w:rsidR="002D7BDE" w:rsidRPr="00957505" w:rsidRDefault="002D7BDE" w:rsidP="006831B2">
      <w:pPr>
        <w:ind w:left="540" w:hanging="540"/>
        <w:rPr>
          <w:sz w:val="20"/>
          <w:szCs w:val="20"/>
        </w:rPr>
      </w:pPr>
      <w:r w:rsidRPr="00EB1C48">
        <w:rPr>
          <w:sz w:val="20"/>
          <w:szCs w:val="20"/>
        </w:rPr>
        <w:t xml:space="preserve">           Zamawiający uzna za </w:t>
      </w:r>
      <w:r>
        <w:rPr>
          <w:sz w:val="20"/>
          <w:szCs w:val="20"/>
        </w:rPr>
        <w:t xml:space="preserve">wystarczające wykonanie min.1 dostawy wraz z uruchomieniem sieci WiFi o wartości netto  min. 60 000 PLN,  </w:t>
      </w:r>
      <w:r w:rsidRPr="00957505">
        <w:rPr>
          <w:sz w:val="20"/>
          <w:szCs w:val="20"/>
        </w:rPr>
        <w:t>(wzór dokumentu stanowi Załącznik nr:</w:t>
      </w:r>
      <w:r w:rsidRPr="000828F2">
        <w:rPr>
          <w:sz w:val="20"/>
          <w:szCs w:val="20"/>
        </w:rPr>
        <w:t xml:space="preserve"> 6</w:t>
      </w:r>
      <w:r w:rsidRPr="00957505">
        <w:rPr>
          <w:sz w:val="20"/>
          <w:szCs w:val="20"/>
        </w:rPr>
        <w:t xml:space="preserve"> do specyfikacji).</w:t>
      </w:r>
    </w:p>
    <w:p w:rsidR="002D7BDE" w:rsidRPr="00957505" w:rsidRDefault="002D7BDE" w:rsidP="006831B2">
      <w:pPr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957505">
        <w:rPr>
          <w:sz w:val="20"/>
          <w:szCs w:val="20"/>
        </w:rPr>
        <w:t>.4</w:t>
      </w:r>
      <w:r w:rsidRPr="00957505">
        <w:rPr>
          <w:b/>
          <w:bCs/>
          <w:sz w:val="20"/>
          <w:szCs w:val="20"/>
        </w:rPr>
        <w:t xml:space="preserve"> Znajdują się w sytuacji ekonomicznej i finansowej zapewniającej wykonanie zamówienia.</w:t>
      </w:r>
    </w:p>
    <w:p w:rsidR="002D7BDE" w:rsidRPr="00957505" w:rsidRDefault="002D7BDE" w:rsidP="006831B2">
      <w:pPr>
        <w:ind w:left="540" w:hanging="540"/>
        <w:rPr>
          <w:sz w:val="20"/>
          <w:szCs w:val="20"/>
        </w:rPr>
      </w:pPr>
      <w:r w:rsidRPr="00957505">
        <w:rPr>
          <w:b/>
          <w:bCs/>
          <w:sz w:val="20"/>
          <w:szCs w:val="20"/>
        </w:rPr>
        <w:t xml:space="preserve">      ►</w:t>
      </w:r>
      <w:r w:rsidRPr="00957505"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2D7BDE" w:rsidRPr="00957505" w:rsidRDefault="002D7BDE" w:rsidP="006831B2">
      <w:pPr>
        <w:pStyle w:val="NormalIndent"/>
        <w:ind w:left="360" w:hanging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957505">
        <w:rPr>
          <w:sz w:val="20"/>
          <w:szCs w:val="20"/>
        </w:rPr>
        <w:t>.5</w:t>
      </w:r>
      <w:r w:rsidRPr="00957505">
        <w:rPr>
          <w:b/>
          <w:bCs/>
          <w:sz w:val="20"/>
          <w:szCs w:val="20"/>
        </w:rPr>
        <w:t xml:space="preserve"> W celu wykazania braku podstaw do wykluczenia z postępowania o udzielenie zamówienia wykonawcy w okolicznościach, o których mowa w art. 24 ust.1 ustawy, Zamawiający żąda przedłożenia następujących dokumentów:</w:t>
      </w:r>
    </w:p>
    <w:p w:rsidR="002D7BDE" w:rsidRDefault="002D7BDE" w:rsidP="006831B2">
      <w:pPr>
        <w:pStyle w:val="NormalIndent"/>
        <w:ind w:left="540" w:hanging="180"/>
        <w:jc w:val="both"/>
        <w:rPr>
          <w:sz w:val="20"/>
          <w:szCs w:val="20"/>
        </w:rPr>
      </w:pPr>
      <w:r w:rsidRPr="00957505">
        <w:rPr>
          <w:b/>
          <w:bCs/>
          <w:sz w:val="20"/>
          <w:szCs w:val="20"/>
        </w:rPr>
        <w:t>►</w:t>
      </w:r>
      <w:r w:rsidRPr="00957505">
        <w:rPr>
          <w:sz w:val="20"/>
          <w:szCs w:val="20"/>
        </w:rPr>
        <w:t>aktualnego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ustawy.</w:t>
      </w:r>
    </w:p>
    <w:p w:rsidR="002D7BDE" w:rsidRDefault="002D7BDE" w:rsidP="006831B2">
      <w:pPr>
        <w:pStyle w:val="NormalIndent"/>
        <w:ind w:left="540" w:hanging="180"/>
        <w:jc w:val="both"/>
        <w:rPr>
          <w:sz w:val="20"/>
          <w:szCs w:val="20"/>
        </w:rPr>
      </w:pPr>
    </w:p>
    <w:p w:rsidR="002D7BDE" w:rsidRDefault="002D7BDE" w:rsidP="006831B2">
      <w:pPr>
        <w:pStyle w:val="NormalIndent"/>
        <w:ind w:left="360"/>
        <w:jc w:val="both"/>
        <w:rPr>
          <w:sz w:val="20"/>
          <w:szCs w:val="20"/>
        </w:rPr>
      </w:pPr>
      <w:r w:rsidRPr="00957505">
        <w:rPr>
          <w:b/>
          <w:bCs/>
          <w:sz w:val="20"/>
          <w:szCs w:val="20"/>
        </w:rPr>
        <w:t>►</w:t>
      </w:r>
      <w:r w:rsidRPr="00957505">
        <w:rPr>
          <w:sz w:val="20"/>
          <w:szCs w:val="20"/>
        </w:rPr>
        <w:t xml:space="preserve"> oświadczenia o braku podstaw do wykluczenia (wzór dokumentu stanowi Załącznik nr: 3 do specyfikacji). </w:t>
      </w:r>
    </w:p>
    <w:p w:rsidR="002D7BDE" w:rsidRPr="00957505" w:rsidRDefault="002D7BDE" w:rsidP="006831B2">
      <w:pPr>
        <w:pStyle w:val="NormalIndent"/>
        <w:ind w:left="360" w:firstLine="120"/>
        <w:jc w:val="both"/>
        <w:rPr>
          <w:sz w:val="20"/>
          <w:szCs w:val="20"/>
        </w:rPr>
      </w:pPr>
    </w:p>
    <w:p w:rsidR="002D7BDE" w:rsidRPr="00FF753A" w:rsidRDefault="002D7BDE" w:rsidP="006831B2">
      <w:pPr>
        <w:ind w:left="240" w:firstLin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FF753A">
        <w:rPr>
          <w:b/>
          <w:bCs/>
          <w:sz w:val="20"/>
          <w:szCs w:val="20"/>
        </w:rPr>
        <w:t>Jeżeli dostawca lub wykonawca ma siedzibę lub miejsce zamieszkania poza  terytorium Rzeczpospolitej Polskiej,</w:t>
      </w:r>
      <w:r w:rsidRPr="00FF753A">
        <w:rPr>
          <w:sz w:val="20"/>
          <w:szCs w:val="20"/>
        </w:rPr>
        <w:t xml:space="preserve"> zamiast dokumentu, o których mowa w </w:t>
      </w:r>
      <w:r>
        <w:rPr>
          <w:sz w:val="20"/>
          <w:szCs w:val="20"/>
        </w:rPr>
        <w:t>pkt.4.5</w:t>
      </w:r>
      <w:r w:rsidRPr="00FF75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wykonawca </w:t>
      </w:r>
      <w:r w:rsidRPr="00FF753A">
        <w:rPr>
          <w:sz w:val="20"/>
          <w:szCs w:val="20"/>
        </w:rPr>
        <w:t>składa  dokument lub dokumenty, wystawione w kraju, w którym ma siedzibę lub miejsce zamieszkania, potwierdzające odpowiednio, że:</w:t>
      </w:r>
    </w:p>
    <w:p w:rsidR="002D7BDE" w:rsidRPr="00FF753A" w:rsidRDefault="002D7BDE" w:rsidP="006831B2">
      <w:pPr>
        <w:ind w:left="720" w:hanging="360"/>
        <w:jc w:val="both"/>
        <w:rPr>
          <w:sz w:val="20"/>
          <w:szCs w:val="20"/>
        </w:rPr>
      </w:pPr>
      <w:r w:rsidRPr="00FF753A">
        <w:rPr>
          <w:sz w:val="20"/>
          <w:szCs w:val="20"/>
        </w:rPr>
        <w:t xml:space="preserve">   a) nie otwarto jego likwidacji ani nie ogłoszono upadłości ( wystawiony nie wcześniej niż 6 miesięcy przed </w:t>
      </w:r>
      <w:r>
        <w:rPr>
          <w:sz w:val="20"/>
          <w:szCs w:val="20"/>
        </w:rPr>
        <w:t xml:space="preserve"> </w:t>
      </w:r>
      <w:r w:rsidRPr="00FF753A">
        <w:rPr>
          <w:sz w:val="20"/>
          <w:szCs w:val="20"/>
        </w:rPr>
        <w:t>upływem terminu składania ofert)</w:t>
      </w:r>
    </w:p>
    <w:p w:rsidR="002D7BDE" w:rsidRPr="00FF753A" w:rsidRDefault="002D7BDE" w:rsidP="006831B2">
      <w:pPr>
        <w:ind w:left="720" w:hanging="360"/>
        <w:jc w:val="both"/>
        <w:rPr>
          <w:sz w:val="20"/>
          <w:szCs w:val="20"/>
        </w:rPr>
      </w:pPr>
      <w:r w:rsidRPr="00FF753A"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2D7BDE" w:rsidRDefault="002D7BDE" w:rsidP="006831B2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 w:rsidRPr="00D71698">
        <w:rPr>
          <w:sz w:val="20"/>
          <w:szCs w:val="20"/>
        </w:rPr>
        <w:t>4.6.</w:t>
      </w:r>
      <w:r>
        <w:rPr>
          <w:sz w:val="20"/>
          <w:szCs w:val="20"/>
        </w:rPr>
        <w:t xml:space="preserve"> Dokumenty dotyczące przynależności do tej samej grupy kapitałowej</w:t>
      </w:r>
    </w:p>
    <w:p w:rsidR="002D7BDE" w:rsidRDefault="002D7BDE" w:rsidP="006831B2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lista podmiotów należących do tej samej grupy kapitałowej w rozumieniu ustawy z dnia 16 lutego 2007r. o ochronie konkurencji i konsumentów albo informacji o tym, że nie należy do grupy kapitałowej.</w:t>
      </w:r>
    </w:p>
    <w:p w:rsidR="002D7BDE" w:rsidRDefault="002D7BDE" w:rsidP="006831B2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</w:p>
    <w:p w:rsidR="002D7BDE" w:rsidRDefault="002D7BDE" w:rsidP="006831B2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 Zamawiający nie dopuszcza składania ofert wariantowych,</w:t>
      </w:r>
    </w:p>
    <w:p w:rsidR="002D7BDE" w:rsidRDefault="002D7BDE" w:rsidP="006831B2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</w:p>
    <w:p w:rsidR="002D7BDE" w:rsidRDefault="002D7BDE" w:rsidP="006831B2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>Informacje odnośnie przetargu można uzyskać pod numerem telefonu:</w:t>
      </w:r>
    </w:p>
    <w:p w:rsidR="002D7BDE" w:rsidRDefault="002D7BDE" w:rsidP="006831B2">
      <w:pPr>
        <w:ind w:lef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( 0-14) 66 21 155 w Dziale Zamówień Publicznych .</w:t>
      </w:r>
      <w:r>
        <w:rPr>
          <w:sz w:val="20"/>
          <w:szCs w:val="20"/>
        </w:rPr>
        <w:t xml:space="preserve"> </w:t>
      </w:r>
    </w:p>
    <w:p w:rsidR="002D7BDE" w:rsidRDefault="002D7BDE" w:rsidP="006831B2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Zamawiający wymaga, aby wszystkie pytania dotyczące wyjaśnienia treści specyfikacji były składane pisemnie na adres  e-mail: </w:t>
      </w:r>
      <w:hyperlink r:id="rId9" w:history="1">
        <w:r w:rsidRPr="00E5385B">
          <w:rPr>
            <w:rStyle w:val="Hyperlink"/>
            <w:sz w:val="20"/>
            <w:szCs w:val="20"/>
          </w:rPr>
          <w:t>przetargi@spzoz-brzesko.pl</w:t>
        </w:r>
      </w:hyperlink>
      <w:r>
        <w:rPr>
          <w:sz w:val="20"/>
          <w:szCs w:val="20"/>
        </w:rPr>
        <w:t xml:space="preserve"> lub nr. fax: 14 66 21 155.</w:t>
      </w:r>
    </w:p>
    <w:p w:rsidR="002D7BDE" w:rsidRDefault="002D7BDE" w:rsidP="006831B2">
      <w:pPr>
        <w:pStyle w:val="BodyText"/>
        <w:ind w:left="360"/>
        <w:rPr>
          <w:b/>
          <w:bCs/>
          <w:sz w:val="20"/>
          <w:szCs w:val="20"/>
        </w:rPr>
      </w:pPr>
    </w:p>
    <w:p w:rsidR="002D7BDE" w:rsidRDefault="002D7BDE" w:rsidP="006831B2">
      <w:pPr>
        <w:pStyle w:val="BodyText"/>
        <w:ind w:left="238" w:hanging="238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>Specyfikację Warunków Zamówienia  dotyczącą warunków przetargu można uzyskać w siedzibie firmy w dni robocze w godz: 8 -14, lub pobrać ze strony  internetowej Zamawiającego – adres strony</w:t>
      </w:r>
      <w:r>
        <w:rPr>
          <w:b/>
          <w:bCs/>
          <w:sz w:val="20"/>
          <w:szCs w:val="20"/>
        </w:rPr>
        <w:t xml:space="preserve">: </w:t>
      </w:r>
      <w:hyperlink r:id="rId10" w:history="1">
        <w:r>
          <w:rPr>
            <w:rStyle w:val="Hyperlink"/>
            <w:b/>
            <w:bCs/>
            <w:sz w:val="20"/>
            <w:szCs w:val="20"/>
          </w:rPr>
          <w:t>www.spzoz-brzesko.pl</w:t>
        </w:r>
      </w:hyperlink>
      <w:r>
        <w:rPr>
          <w:b/>
          <w:bCs/>
          <w:color w:val="000000"/>
          <w:sz w:val="20"/>
          <w:szCs w:val="20"/>
        </w:rPr>
        <w:t xml:space="preserve">  -</w:t>
      </w:r>
      <w:r>
        <w:rPr>
          <w:color w:val="000000"/>
          <w:sz w:val="20"/>
          <w:szCs w:val="20"/>
        </w:rPr>
        <w:t xml:space="preserve"> zakładka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przetargi.</w:t>
      </w:r>
    </w:p>
    <w:p w:rsidR="002D7BDE" w:rsidRDefault="002D7BDE" w:rsidP="006831B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 Osobą uprawnioną do kontaktu z wykonawcami  jest:</w:t>
      </w:r>
    </w:p>
    <w:p w:rsidR="002D7BDE" w:rsidRDefault="002D7BDE" w:rsidP="006831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 sprawie przetargu – Krystyna Nowak – tel/fax (14) 66 21 155. </w:t>
      </w:r>
    </w:p>
    <w:p w:rsidR="002D7BDE" w:rsidRDefault="002D7BDE" w:rsidP="006831B2">
      <w:pPr>
        <w:ind w:left="180" w:hanging="180"/>
        <w:jc w:val="both"/>
        <w:rPr>
          <w:sz w:val="20"/>
          <w:szCs w:val="20"/>
        </w:rPr>
      </w:pPr>
    </w:p>
    <w:p w:rsidR="002D7BDE" w:rsidRDefault="002D7BDE" w:rsidP="006831B2">
      <w:pPr>
        <w:ind w:left="180" w:hanging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sz w:val="20"/>
          <w:szCs w:val="20"/>
        </w:rPr>
        <w:t xml:space="preserve">Oferty należy składać w siedzibie SP ZOZ w Brzesku ul:Kościuszki 68, pokój nr: 386 do </w:t>
      </w:r>
      <w:r>
        <w:rPr>
          <w:b/>
          <w:bCs/>
          <w:sz w:val="20"/>
          <w:szCs w:val="20"/>
        </w:rPr>
        <w:t xml:space="preserve"> dnia 12.03.2014.r. do godz: 11: 00 – pok.386</w:t>
      </w:r>
    </w:p>
    <w:p w:rsidR="002D7BDE" w:rsidRDefault="002D7BDE" w:rsidP="006831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Oferta musi być oznaczona napisem:</w:t>
      </w:r>
    </w:p>
    <w:p w:rsidR="002D7BDE" w:rsidRDefault="002D7BDE" w:rsidP="006831B2">
      <w:pPr>
        <w:ind w:left="180" w:hanging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„Przetarg nieograniczony – na dostawę sieci WiFi”</w:t>
      </w:r>
      <w:r>
        <w:rPr>
          <w:sz w:val="20"/>
          <w:szCs w:val="20"/>
        </w:rPr>
        <w:t>.</w:t>
      </w:r>
    </w:p>
    <w:p w:rsidR="002D7BDE" w:rsidRDefault="002D7BDE" w:rsidP="006831B2">
      <w:pPr>
        <w:ind w:left="180" w:hanging="180"/>
        <w:jc w:val="both"/>
        <w:rPr>
          <w:b/>
          <w:bCs/>
          <w:sz w:val="20"/>
          <w:szCs w:val="20"/>
        </w:rPr>
      </w:pPr>
    </w:p>
    <w:p w:rsidR="002D7BDE" w:rsidRDefault="002D7BDE" w:rsidP="006831B2">
      <w:pPr>
        <w:ind w:left="180" w:hanging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Otwarcie ofert nastąpi w dniu</w:t>
      </w:r>
      <w:r>
        <w:rPr>
          <w:b/>
          <w:bCs/>
          <w:sz w:val="20"/>
          <w:szCs w:val="20"/>
        </w:rPr>
        <w:t xml:space="preserve"> 12.03.2014.r. o godz:11 30</w:t>
      </w:r>
      <w:r>
        <w:rPr>
          <w:sz w:val="20"/>
          <w:szCs w:val="20"/>
        </w:rPr>
        <w:t xml:space="preserve"> w siedzibie SP ZOZ w Brzesku ul. Kościuszki 68, </w:t>
      </w:r>
      <w:r w:rsidRPr="00CA1097">
        <w:rPr>
          <w:b/>
          <w:bCs/>
          <w:sz w:val="20"/>
          <w:szCs w:val="20"/>
        </w:rPr>
        <w:t>pokój 380.</w:t>
      </w:r>
    </w:p>
    <w:p w:rsidR="002D7BDE" w:rsidRDefault="002D7BDE" w:rsidP="006831B2">
      <w:pPr>
        <w:jc w:val="both"/>
        <w:rPr>
          <w:b/>
          <w:bCs/>
          <w:sz w:val="20"/>
          <w:szCs w:val="20"/>
        </w:rPr>
      </w:pPr>
    </w:p>
    <w:p w:rsidR="002D7BDE" w:rsidRDefault="002D7BDE" w:rsidP="006831B2">
      <w:pPr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>
        <w:rPr>
          <w:sz w:val="20"/>
          <w:szCs w:val="20"/>
        </w:rPr>
        <w:t xml:space="preserve">Z uwagi na wartość zamówienia mniejszą niż 207 000 EURO, </w:t>
      </w:r>
      <w:r w:rsidRPr="00901FDC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odstępuje od wnoszenia wadium.</w:t>
      </w:r>
    </w:p>
    <w:p w:rsidR="002D7BDE" w:rsidRPr="003E1118" w:rsidRDefault="002D7BDE" w:rsidP="006831B2">
      <w:pPr>
        <w:ind w:left="360" w:hanging="360"/>
        <w:jc w:val="both"/>
        <w:rPr>
          <w:b/>
          <w:bCs/>
          <w:sz w:val="20"/>
          <w:szCs w:val="20"/>
        </w:rPr>
      </w:pPr>
    </w:p>
    <w:p w:rsidR="002D7BDE" w:rsidRDefault="002D7BDE" w:rsidP="006831B2">
      <w:pPr>
        <w:jc w:val="both"/>
        <w:rPr>
          <w:sz w:val="20"/>
          <w:szCs w:val="20"/>
        </w:rPr>
      </w:pPr>
      <w:r w:rsidRPr="003E1118">
        <w:rPr>
          <w:b/>
          <w:bCs/>
          <w:sz w:val="20"/>
          <w:szCs w:val="20"/>
        </w:rPr>
        <w:t>12</w:t>
      </w:r>
      <w:r w:rsidRPr="003E1118">
        <w:rPr>
          <w:sz w:val="20"/>
          <w:szCs w:val="20"/>
        </w:rPr>
        <w:t>. Kryteria oceny: Cena     - 100 %</w:t>
      </w:r>
    </w:p>
    <w:p w:rsidR="002D7BDE" w:rsidRPr="003E1118" w:rsidRDefault="002D7BDE" w:rsidP="006831B2">
      <w:pPr>
        <w:jc w:val="both"/>
        <w:rPr>
          <w:sz w:val="20"/>
          <w:szCs w:val="20"/>
        </w:rPr>
      </w:pPr>
    </w:p>
    <w:p w:rsidR="002D7BDE" w:rsidRDefault="002D7BDE" w:rsidP="006831B2">
      <w:pPr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13</w:t>
      </w:r>
      <w:r>
        <w:rPr>
          <w:kern w:val="20"/>
          <w:sz w:val="20"/>
          <w:szCs w:val="20"/>
        </w:rPr>
        <w:t>.Termin płatności – do 30 dni od dnia otrzymania faktury.</w:t>
      </w:r>
      <w:r>
        <w:rPr>
          <w:b/>
          <w:bCs/>
          <w:kern w:val="20"/>
          <w:sz w:val="20"/>
          <w:szCs w:val="20"/>
        </w:rPr>
        <w:t xml:space="preserve"> </w:t>
      </w:r>
    </w:p>
    <w:p w:rsidR="002D7BDE" w:rsidRDefault="002D7BDE" w:rsidP="006831B2">
      <w:pPr>
        <w:rPr>
          <w:b/>
          <w:bCs/>
          <w:kern w:val="20"/>
          <w:sz w:val="20"/>
          <w:szCs w:val="20"/>
        </w:rPr>
      </w:pPr>
    </w:p>
    <w:p w:rsidR="002D7BDE" w:rsidRDefault="002D7BDE" w:rsidP="006831B2">
      <w:pPr>
        <w:pStyle w:val="Li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Termin związania ofertą. -  </w:t>
      </w:r>
      <w:r>
        <w:rPr>
          <w:sz w:val="20"/>
          <w:szCs w:val="20"/>
        </w:rPr>
        <w:t>Termin związania ofertą wynosił będzie 30 dni.</w:t>
      </w:r>
      <w:r>
        <w:rPr>
          <w:b/>
          <w:bCs/>
          <w:sz w:val="20"/>
          <w:szCs w:val="20"/>
        </w:rPr>
        <w:t xml:space="preserve"> </w:t>
      </w:r>
    </w:p>
    <w:p w:rsidR="002D7BDE" w:rsidRDefault="002D7BDE" w:rsidP="006831B2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2D7BDE" w:rsidRDefault="002D7BDE" w:rsidP="006831B2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</w:t>
      </w:r>
      <w:r>
        <w:rPr>
          <w:sz w:val="20"/>
          <w:szCs w:val="20"/>
        </w:rPr>
        <w:t>Informacja o zamiarze zawarcia umowy ramowej.</w:t>
      </w:r>
    </w:p>
    <w:p w:rsidR="002D7BDE" w:rsidRDefault="002D7BDE" w:rsidP="006831B2">
      <w:pPr>
        <w:pStyle w:val="NormalIndent"/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>Zamawiający nie przewiduje zawarcia umowy ramowej.</w:t>
      </w:r>
    </w:p>
    <w:p w:rsidR="002D7BDE" w:rsidRDefault="002D7BDE" w:rsidP="006831B2">
      <w:pPr>
        <w:pStyle w:val="NormalIndent"/>
        <w:ind w:left="720" w:hanging="720"/>
        <w:jc w:val="both"/>
        <w:rPr>
          <w:sz w:val="20"/>
          <w:szCs w:val="20"/>
        </w:rPr>
      </w:pPr>
    </w:p>
    <w:p w:rsidR="002D7BDE" w:rsidRDefault="002D7BDE" w:rsidP="006831B2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>
        <w:rPr>
          <w:sz w:val="20"/>
          <w:szCs w:val="20"/>
        </w:rPr>
        <w:t xml:space="preserve">.Informacja o zamiarze ustanowienia dynamicznego systemu zakupów wraz z adresem strony internetowej, na której będą zamieszczone dodatkowe informacje dotyczące dynamicznego systemu zakupów. </w:t>
      </w:r>
    </w:p>
    <w:p w:rsidR="002D7BDE" w:rsidRDefault="002D7BDE" w:rsidP="006831B2">
      <w:pPr>
        <w:pStyle w:val="NormalIndent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Zamawiający nie przewiduje ustanowienia dynamicznego systemu zakupów.</w:t>
      </w:r>
    </w:p>
    <w:p w:rsidR="002D7BDE" w:rsidRDefault="002D7BDE" w:rsidP="006831B2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2D7BDE" w:rsidRDefault="002D7BDE" w:rsidP="006831B2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>
        <w:rPr>
          <w:sz w:val="20"/>
          <w:szCs w:val="20"/>
        </w:rPr>
        <w:t xml:space="preserve">.Informacja o przewidywanym wyborze najkorzystniejszej oferty z zastosowaniem aukcji elektronicznej wraz z adresem strony internetowej, na której będzie prowadzona aukcja elektroniczna. </w:t>
      </w:r>
    </w:p>
    <w:p w:rsidR="002D7BDE" w:rsidRDefault="002D7BDE" w:rsidP="006831B2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Zamawiający nie przewiduje zastosowania aukcji elektronicznej</w:t>
      </w:r>
    </w:p>
    <w:p w:rsidR="002D7BDE" w:rsidRDefault="002D7BDE" w:rsidP="006831B2">
      <w:pPr>
        <w:pStyle w:val="NormalIndent"/>
        <w:ind w:left="240" w:hanging="240"/>
        <w:jc w:val="both"/>
        <w:rPr>
          <w:sz w:val="20"/>
          <w:szCs w:val="20"/>
        </w:rPr>
      </w:pPr>
    </w:p>
    <w:p w:rsidR="002D7BDE" w:rsidRDefault="002D7BDE" w:rsidP="006831B2">
      <w:pPr>
        <w:pStyle w:val="List"/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18. </w:t>
      </w:r>
      <w:r>
        <w:rPr>
          <w:sz w:val="20"/>
          <w:szCs w:val="20"/>
        </w:rPr>
        <w:t xml:space="preserve">Zamawiający nie będzie żądał wniesienia zabezpieczenia należytego wykonania umowy. </w:t>
      </w:r>
    </w:p>
    <w:p w:rsidR="002D7BDE" w:rsidRDefault="002D7BDE" w:rsidP="006831B2">
      <w:pPr>
        <w:pStyle w:val="List"/>
        <w:spacing w:line="240" w:lineRule="auto"/>
        <w:ind w:left="284" w:hanging="284"/>
        <w:rPr>
          <w:color w:val="000000"/>
          <w:sz w:val="20"/>
          <w:szCs w:val="20"/>
        </w:rPr>
      </w:pPr>
      <w:r w:rsidRPr="000629C3">
        <w:rPr>
          <w:b/>
          <w:bCs/>
          <w:sz w:val="20"/>
          <w:szCs w:val="20"/>
        </w:rPr>
        <w:t>19.</w:t>
      </w:r>
      <w:r w:rsidRPr="000629C3">
        <w:rPr>
          <w:sz w:val="20"/>
          <w:szCs w:val="20"/>
        </w:rPr>
        <w:t xml:space="preserve"> </w:t>
      </w:r>
      <w:r w:rsidRPr="000629C3">
        <w:rPr>
          <w:color w:val="000000"/>
          <w:sz w:val="20"/>
          <w:szCs w:val="20"/>
        </w:rPr>
        <w:t xml:space="preserve">W trakcie realizacji umowy Wykonawca zobowiązany </w:t>
      </w:r>
      <w:r>
        <w:rPr>
          <w:color w:val="000000"/>
          <w:sz w:val="20"/>
          <w:szCs w:val="20"/>
        </w:rPr>
        <w:t>będzie</w:t>
      </w:r>
      <w:r w:rsidRPr="000629C3">
        <w:rPr>
          <w:color w:val="000000"/>
          <w:sz w:val="20"/>
          <w:szCs w:val="20"/>
        </w:rPr>
        <w:t xml:space="preserve"> do przestrzegania zapisów następujących  norm: PN EN ISO 9001:2009; PN-EN ISO 14001: 2005; PN-N 18001:2004; PN-ISO/IEC 27001-2007</w:t>
      </w:r>
      <w:r>
        <w:rPr>
          <w:color w:val="000000"/>
          <w:sz w:val="20"/>
          <w:szCs w:val="20"/>
        </w:rPr>
        <w:t>, które zostały wdrożone przez Zamawiającego</w:t>
      </w:r>
      <w:r w:rsidRPr="000629C3">
        <w:rPr>
          <w:color w:val="000000"/>
          <w:sz w:val="20"/>
          <w:szCs w:val="20"/>
        </w:rPr>
        <w:t>.</w:t>
      </w:r>
    </w:p>
    <w:p w:rsidR="002D7BDE" w:rsidRDefault="002D7BDE" w:rsidP="006831B2">
      <w:pPr>
        <w:pStyle w:val="List"/>
        <w:spacing w:line="240" w:lineRule="auto"/>
        <w:rPr>
          <w:color w:val="000000"/>
          <w:sz w:val="20"/>
          <w:szCs w:val="20"/>
        </w:rPr>
      </w:pPr>
    </w:p>
    <w:p w:rsidR="002D7BDE" w:rsidRDefault="002D7BDE" w:rsidP="006831B2">
      <w:pPr>
        <w:pStyle w:val="List"/>
        <w:rPr>
          <w:sz w:val="20"/>
          <w:szCs w:val="20"/>
        </w:rPr>
      </w:pPr>
      <w:r>
        <w:rPr>
          <w:b/>
          <w:bCs/>
          <w:sz w:val="20"/>
          <w:szCs w:val="20"/>
        </w:rPr>
        <w:t>20.</w:t>
      </w:r>
      <w:r>
        <w:rPr>
          <w:sz w:val="20"/>
          <w:szCs w:val="20"/>
        </w:rPr>
        <w:t>.Ogłoszenie zostało przekazane do publikacji w Biuletynie Zamówień Publicznych w dniu 27.02.2014r. numer ogłoszenia 39971-2014.</w:t>
      </w:r>
    </w:p>
    <w:p w:rsidR="002D7BDE" w:rsidRDefault="002D7BDE" w:rsidP="006831B2">
      <w:pPr>
        <w:pStyle w:val="Heading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Podano do publicznej wiadomości                                                                  </w:t>
      </w:r>
      <w:r w:rsidRPr="003E1118">
        <w:rPr>
          <w:b w:val="0"/>
          <w:bCs w:val="0"/>
          <w:sz w:val="20"/>
          <w:szCs w:val="20"/>
        </w:rPr>
        <w:t>……………………………</w:t>
      </w:r>
      <w:r>
        <w:rPr>
          <w:b w:val="0"/>
          <w:bCs w:val="0"/>
          <w:sz w:val="20"/>
          <w:szCs w:val="20"/>
        </w:rPr>
        <w:t>………..</w:t>
      </w:r>
    </w:p>
    <w:p w:rsidR="002D7BDE" w:rsidRDefault="002D7BDE" w:rsidP="006831B2">
      <w:r>
        <w:rPr>
          <w:sz w:val="20"/>
          <w:szCs w:val="20"/>
        </w:rPr>
        <w:t xml:space="preserve">W dniach od…………..do…………..                                                                 </w:t>
      </w:r>
      <w:r w:rsidRPr="00901FDC">
        <w:rPr>
          <w:sz w:val="20"/>
          <w:szCs w:val="20"/>
        </w:rPr>
        <w:t xml:space="preserve">  /Dyrektor SP ZOZ/               </w:t>
      </w:r>
    </w:p>
    <w:p w:rsidR="002D7BDE" w:rsidRDefault="002D7BDE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2D7BDE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1" o:title=""/>
                </v:shape>
                <o:OLEObject Type="Embed" ProgID="Photoshop.Image.10" ShapeID="_x0000_s1028" DrawAspect="Content" ObjectID="_1455008984" r:id="rId12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2D7BDE" w:rsidRPr="003878A4" w:rsidRDefault="002D7BDE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</w:t>
            </w:r>
            <w:smartTag w:uri="urn:schemas-microsoft-com:office:smarttags" w:element="PersonName">
              <w:r w:rsidRPr="003878A4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en-US"/>
                </w:rPr>
                <w:t>szpital@spzoz-brzesko.pl</w:t>
              </w:r>
            </w:smartTag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2D7BDE" w:rsidRPr="003878A4" w:rsidRDefault="002D7BDE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2D7BDE" w:rsidRPr="003878A4" w:rsidRDefault="002D7BDE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2D7BDE" w:rsidRPr="003878A4" w:rsidRDefault="002D7BDE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3" o:title=""/>
                </v:shape>
              </w:pict>
            </w:r>
          </w:p>
        </w:tc>
      </w:tr>
    </w:tbl>
    <w:p w:rsidR="002D7BDE" w:rsidRPr="00F03894" w:rsidRDefault="002D7BDE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4" o:title=""/>
          </v:shape>
        </w:pict>
      </w:r>
    </w:p>
    <w:sectPr w:rsidR="002D7BDE" w:rsidRPr="00F03894" w:rsidSect="000D0913">
      <w:footerReference w:type="even" r:id="rId15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DE" w:rsidRDefault="002D7BDE">
      <w:r>
        <w:separator/>
      </w:r>
    </w:p>
  </w:endnote>
  <w:endnote w:type="continuationSeparator" w:id="0">
    <w:p w:rsidR="002D7BDE" w:rsidRDefault="002D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DE" w:rsidRDefault="002D7BDE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BDE" w:rsidRDefault="002D7BDE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DE" w:rsidRDefault="002D7BDE">
      <w:r>
        <w:separator/>
      </w:r>
    </w:p>
  </w:footnote>
  <w:footnote w:type="continuationSeparator" w:id="0">
    <w:p w:rsidR="002D7BDE" w:rsidRDefault="002D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629C3"/>
    <w:rsid w:val="000828F2"/>
    <w:rsid w:val="00095635"/>
    <w:rsid w:val="000D0913"/>
    <w:rsid w:val="000D189C"/>
    <w:rsid w:val="000F2F9F"/>
    <w:rsid w:val="00160E67"/>
    <w:rsid w:val="00192C23"/>
    <w:rsid w:val="001932B6"/>
    <w:rsid w:val="001C45E3"/>
    <w:rsid w:val="001D2613"/>
    <w:rsid w:val="001F5718"/>
    <w:rsid w:val="002331CC"/>
    <w:rsid w:val="002B5FFF"/>
    <w:rsid w:val="002B7A3B"/>
    <w:rsid w:val="002D7BDE"/>
    <w:rsid w:val="00300D75"/>
    <w:rsid w:val="00340C92"/>
    <w:rsid w:val="003878A4"/>
    <w:rsid w:val="00394E77"/>
    <w:rsid w:val="003A6EC3"/>
    <w:rsid w:val="003D65D7"/>
    <w:rsid w:val="003E1118"/>
    <w:rsid w:val="00400521"/>
    <w:rsid w:val="00400BE0"/>
    <w:rsid w:val="004261A5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630425"/>
    <w:rsid w:val="006701C6"/>
    <w:rsid w:val="0067382B"/>
    <w:rsid w:val="006831B2"/>
    <w:rsid w:val="00686133"/>
    <w:rsid w:val="006A2476"/>
    <w:rsid w:val="006B5B31"/>
    <w:rsid w:val="006C46EE"/>
    <w:rsid w:val="006D000F"/>
    <w:rsid w:val="00705A1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901FDC"/>
    <w:rsid w:val="0090720A"/>
    <w:rsid w:val="009120AA"/>
    <w:rsid w:val="00957505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97037"/>
    <w:rsid w:val="00BD541E"/>
    <w:rsid w:val="00BE45C4"/>
    <w:rsid w:val="00BF7FF8"/>
    <w:rsid w:val="00C535C2"/>
    <w:rsid w:val="00C7567E"/>
    <w:rsid w:val="00C818CE"/>
    <w:rsid w:val="00CA1097"/>
    <w:rsid w:val="00CB10F2"/>
    <w:rsid w:val="00CC227F"/>
    <w:rsid w:val="00CE3215"/>
    <w:rsid w:val="00D04631"/>
    <w:rsid w:val="00D331CC"/>
    <w:rsid w:val="00D55A8F"/>
    <w:rsid w:val="00D71698"/>
    <w:rsid w:val="00D935CD"/>
    <w:rsid w:val="00DA5313"/>
    <w:rsid w:val="00DB02D2"/>
    <w:rsid w:val="00DB06E3"/>
    <w:rsid w:val="00DE6A54"/>
    <w:rsid w:val="00E46EBF"/>
    <w:rsid w:val="00E5385B"/>
    <w:rsid w:val="00E542C6"/>
    <w:rsid w:val="00EB1C48"/>
    <w:rsid w:val="00F03894"/>
    <w:rsid w:val="00F2312C"/>
    <w:rsid w:val="00F35854"/>
    <w:rsid w:val="00F405BB"/>
    <w:rsid w:val="00F65792"/>
    <w:rsid w:val="00FA44C3"/>
    <w:rsid w:val="00FD39FE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zoz-brze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pzoz-brzesko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1037</Words>
  <Characters>6227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10</cp:revision>
  <cp:lastPrinted>2011-11-09T13:22:00Z</cp:lastPrinted>
  <dcterms:created xsi:type="dcterms:W3CDTF">2012-08-30T06:12:00Z</dcterms:created>
  <dcterms:modified xsi:type="dcterms:W3CDTF">2014-02-27T11:23:00Z</dcterms:modified>
</cp:coreProperties>
</file>